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28" w:rsidRPr="00D36428" w:rsidRDefault="00F512CE" w:rsidP="00D36428">
      <w:pPr>
        <w:spacing w:after="0" w:line="276" w:lineRule="auto"/>
        <w:ind w:left="5387"/>
        <w:rPr>
          <w:rFonts w:eastAsiaTheme="minorHAnsi"/>
          <w:color w:val="auto"/>
          <w:szCs w:val="28"/>
          <w:lang w:eastAsia="en-US"/>
        </w:rPr>
      </w:pPr>
      <w:r>
        <w:rPr>
          <w:sz w:val="24"/>
        </w:rPr>
        <w:t xml:space="preserve"> </w:t>
      </w:r>
      <w:r w:rsidR="00D36428" w:rsidRPr="00D36428">
        <w:rPr>
          <w:rFonts w:eastAsiaTheme="minorHAnsi"/>
          <w:color w:val="auto"/>
          <w:szCs w:val="28"/>
          <w:lang w:eastAsia="en-US"/>
        </w:rPr>
        <w:t>«УТВЕРЖДЕНО»</w:t>
      </w:r>
    </w:p>
    <w:p w:rsidR="00D36428" w:rsidRPr="00D36428" w:rsidRDefault="00D36428" w:rsidP="00D36428">
      <w:pPr>
        <w:spacing w:after="0" w:line="276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D36428">
        <w:rPr>
          <w:rFonts w:eastAsiaTheme="minorHAnsi"/>
          <w:color w:val="auto"/>
          <w:szCs w:val="28"/>
          <w:lang w:eastAsia="en-US"/>
        </w:rPr>
        <w:t xml:space="preserve">Директор МБВСОУ </w:t>
      </w:r>
    </w:p>
    <w:p w:rsidR="00D36428" w:rsidRPr="00D36428" w:rsidRDefault="00D36428" w:rsidP="00D36428">
      <w:pPr>
        <w:spacing w:after="0" w:line="276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D36428">
        <w:rPr>
          <w:rFonts w:eastAsiaTheme="minorHAnsi"/>
          <w:color w:val="auto"/>
          <w:szCs w:val="28"/>
          <w:lang w:eastAsia="en-US"/>
        </w:rPr>
        <w:t xml:space="preserve">Центра образования </w:t>
      </w:r>
    </w:p>
    <w:p w:rsidR="00D36428" w:rsidRPr="00D36428" w:rsidRDefault="00D36428" w:rsidP="00D36428">
      <w:pPr>
        <w:spacing w:after="0" w:line="276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D36428">
        <w:rPr>
          <w:rFonts w:eastAsiaTheme="minorHAnsi"/>
          <w:color w:val="auto"/>
          <w:szCs w:val="28"/>
          <w:lang w:eastAsia="en-US"/>
        </w:rPr>
        <w:t xml:space="preserve">г. Ставрополя </w:t>
      </w:r>
    </w:p>
    <w:p w:rsidR="00D36428" w:rsidRPr="00D36428" w:rsidRDefault="00D36428" w:rsidP="00D36428">
      <w:pPr>
        <w:spacing w:after="0" w:line="276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D36428">
        <w:rPr>
          <w:rFonts w:eastAsiaTheme="minorHAnsi"/>
          <w:color w:val="auto"/>
          <w:szCs w:val="28"/>
          <w:lang w:eastAsia="en-US"/>
        </w:rPr>
        <w:t xml:space="preserve">им. Героя России В. </w:t>
      </w:r>
      <w:proofErr w:type="spellStart"/>
      <w:r w:rsidRPr="00D36428">
        <w:rPr>
          <w:rFonts w:eastAsiaTheme="minorHAnsi"/>
          <w:color w:val="auto"/>
          <w:szCs w:val="28"/>
          <w:lang w:eastAsia="en-US"/>
        </w:rPr>
        <w:t>Духина</w:t>
      </w:r>
      <w:proofErr w:type="spellEnd"/>
      <w:r w:rsidRPr="00D36428">
        <w:rPr>
          <w:rFonts w:eastAsiaTheme="minorHAnsi"/>
          <w:color w:val="auto"/>
          <w:szCs w:val="28"/>
          <w:lang w:eastAsia="en-US"/>
        </w:rPr>
        <w:t xml:space="preserve"> </w:t>
      </w:r>
    </w:p>
    <w:p w:rsidR="00D36428" w:rsidRPr="00D36428" w:rsidRDefault="00D36428" w:rsidP="00D36428">
      <w:pPr>
        <w:spacing w:after="0" w:line="276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D36428" w:rsidRDefault="00D36428" w:rsidP="00D36428">
      <w:pPr>
        <w:spacing w:after="0" w:line="276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D36428">
        <w:rPr>
          <w:rFonts w:eastAsiaTheme="minorHAnsi"/>
          <w:color w:val="auto"/>
          <w:szCs w:val="28"/>
          <w:lang w:eastAsia="en-US"/>
        </w:rPr>
        <w:t>___________ Л.М. Логвиненко</w:t>
      </w:r>
    </w:p>
    <w:p w:rsidR="00DD1BDD" w:rsidRDefault="00DD1BDD">
      <w:pPr>
        <w:spacing w:after="0" w:line="259" w:lineRule="auto"/>
        <w:ind w:left="0" w:firstLine="0"/>
        <w:jc w:val="left"/>
      </w:pPr>
    </w:p>
    <w:p w:rsidR="00DD1BDD" w:rsidRDefault="00F512C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D1BDD" w:rsidRDefault="00DD1BDD">
      <w:pPr>
        <w:spacing w:after="160" w:line="259" w:lineRule="auto"/>
        <w:ind w:left="174" w:firstLine="0"/>
        <w:jc w:val="center"/>
      </w:pPr>
    </w:p>
    <w:p w:rsidR="00DD1BDD" w:rsidRDefault="00F512CE">
      <w:pPr>
        <w:spacing w:after="0" w:line="259" w:lineRule="auto"/>
        <w:ind w:left="0" w:right="911" w:firstLine="0"/>
        <w:jc w:val="center"/>
      </w:pPr>
      <w:r>
        <w:rPr>
          <w:b/>
        </w:rPr>
        <w:t xml:space="preserve"> </w:t>
      </w:r>
    </w:p>
    <w:p w:rsidR="00DD1BDD" w:rsidRDefault="00F512CE" w:rsidP="00D36428">
      <w:pPr>
        <w:spacing w:after="133" w:line="259" w:lineRule="auto"/>
        <w:ind w:left="108" w:firstLine="0"/>
        <w:jc w:val="center"/>
      </w:pPr>
      <w:r>
        <w:rPr>
          <w:b/>
        </w:rPr>
        <w:t>ДОПОЛНИТЕЛЬНАЯ ОБЩЕОБРАЗОВАТЕЛЬНАЯ ОБЩЕРАЗВИВАЮЩАЯ ПРОГРАММА</w:t>
      </w:r>
    </w:p>
    <w:p w:rsidR="00DD1BDD" w:rsidRDefault="00F512CE">
      <w:pPr>
        <w:spacing w:after="188" w:line="259" w:lineRule="auto"/>
        <w:ind w:left="713" w:right="785"/>
        <w:jc w:val="center"/>
      </w:pPr>
      <w:r>
        <w:rPr>
          <w:b/>
        </w:rPr>
        <w:t>«</w:t>
      </w:r>
      <w:proofErr w:type="spellStart"/>
      <w:r w:rsidR="00D36428" w:rsidRPr="00D36428">
        <w:rPr>
          <w:b/>
        </w:rPr>
        <w:t>Экоотряд</w:t>
      </w:r>
      <w:proofErr w:type="spellEnd"/>
      <w:r>
        <w:rPr>
          <w:b/>
        </w:rPr>
        <w:t xml:space="preserve">» </w:t>
      </w:r>
    </w:p>
    <w:p w:rsidR="00DD1BDD" w:rsidRDefault="00F512CE">
      <w:pPr>
        <w:spacing w:after="277" w:line="259" w:lineRule="auto"/>
        <w:ind w:left="1428" w:firstLine="0"/>
        <w:jc w:val="left"/>
      </w:pPr>
      <w:r>
        <w:rPr>
          <w:b/>
          <w:sz w:val="32"/>
        </w:rPr>
        <w:t xml:space="preserve"> </w:t>
      </w:r>
    </w:p>
    <w:p w:rsidR="00DD1BDD" w:rsidRDefault="00F512CE">
      <w:pPr>
        <w:spacing w:after="74" w:line="259" w:lineRule="auto"/>
        <w:ind w:left="108" w:right="175"/>
        <w:jc w:val="center"/>
      </w:pPr>
      <w:r>
        <w:t xml:space="preserve">Направленность: естественно - научная </w:t>
      </w:r>
    </w:p>
    <w:p w:rsidR="00DD1BDD" w:rsidRDefault="00F512CE">
      <w:pPr>
        <w:spacing w:after="74" w:line="259" w:lineRule="auto"/>
        <w:ind w:left="108" w:right="178"/>
        <w:jc w:val="center"/>
      </w:pPr>
      <w:r>
        <w:t xml:space="preserve">Уровень: ознакомительный </w:t>
      </w:r>
    </w:p>
    <w:p w:rsidR="00DD1BDD" w:rsidRDefault="00F512CE">
      <w:pPr>
        <w:spacing w:after="74" w:line="259" w:lineRule="auto"/>
        <w:ind w:left="108" w:right="177"/>
        <w:jc w:val="center"/>
      </w:pPr>
      <w:r>
        <w:t xml:space="preserve">Возраст обучающихся: 14 - 16 лет </w:t>
      </w:r>
    </w:p>
    <w:p w:rsidR="00DD1BDD" w:rsidRDefault="00F512CE">
      <w:pPr>
        <w:spacing w:after="18" w:line="259" w:lineRule="auto"/>
        <w:ind w:left="108" w:right="180"/>
        <w:jc w:val="center"/>
      </w:pPr>
      <w:r>
        <w:t xml:space="preserve">Срок реализации: 1 год </w:t>
      </w:r>
    </w:p>
    <w:p w:rsidR="00DD1BDD" w:rsidRDefault="00F512CE">
      <w:pPr>
        <w:spacing w:after="0" w:line="259" w:lineRule="auto"/>
        <w:ind w:left="0" w:right="116" w:firstLine="0"/>
        <w:jc w:val="right"/>
      </w:pPr>
      <w:r>
        <w:rPr>
          <w:i/>
        </w:rPr>
        <w:t xml:space="preserve"> </w:t>
      </w:r>
    </w:p>
    <w:p w:rsidR="00DD1BDD" w:rsidRDefault="00F512CE">
      <w:pPr>
        <w:spacing w:after="0" w:line="259" w:lineRule="auto"/>
        <w:ind w:left="0" w:right="9" w:firstLine="0"/>
        <w:jc w:val="center"/>
      </w:pPr>
      <w:r>
        <w:t xml:space="preserve"> </w:t>
      </w:r>
    </w:p>
    <w:p w:rsidR="00DD1BDD" w:rsidRDefault="00F512CE">
      <w:pPr>
        <w:spacing w:after="0" w:line="259" w:lineRule="auto"/>
        <w:ind w:left="108" w:firstLine="0"/>
        <w:jc w:val="left"/>
      </w:pPr>
      <w:r>
        <w:t xml:space="preserve"> </w:t>
      </w:r>
    </w:p>
    <w:p w:rsidR="00DD1BDD" w:rsidRDefault="00F512CE">
      <w:pPr>
        <w:spacing w:after="25" w:line="259" w:lineRule="auto"/>
        <w:ind w:left="0" w:right="9" w:firstLine="0"/>
        <w:jc w:val="center"/>
      </w:pPr>
      <w:r>
        <w:t xml:space="preserve"> </w:t>
      </w:r>
    </w:p>
    <w:p w:rsidR="00DD1BDD" w:rsidRDefault="00F512CE">
      <w:pPr>
        <w:spacing w:after="20" w:line="259" w:lineRule="auto"/>
        <w:ind w:left="10" w:right="174"/>
        <w:jc w:val="right"/>
      </w:pPr>
      <w:r>
        <w:t xml:space="preserve">Составитель (разработчик): </w:t>
      </w:r>
    </w:p>
    <w:p w:rsidR="00DD1BDD" w:rsidRDefault="00D36428">
      <w:pPr>
        <w:spacing w:after="20" w:line="259" w:lineRule="auto"/>
        <w:ind w:left="10" w:right="174"/>
        <w:jc w:val="right"/>
      </w:pPr>
      <w:r w:rsidRPr="00277A32">
        <w:t>Карамян Диана Сергеевна</w:t>
      </w:r>
      <w:r w:rsidR="00F512CE">
        <w:rPr>
          <w:b/>
        </w:rPr>
        <w:t xml:space="preserve"> </w:t>
      </w:r>
    </w:p>
    <w:p w:rsidR="00DD1BDD" w:rsidRPr="00277A32" w:rsidRDefault="00D36428">
      <w:pPr>
        <w:spacing w:after="20" w:line="259" w:lineRule="auto"/>
        <w:ind w:left="10" w:right="174"/>
        <w:jc w:val="right"/>
      </w:pPr>
      <w:r w:rsidRPr="00277A32">
        <w:t>Учитель биологии</w:t>
      </w:r>
    </w:p>
    <w:p w:rsidR="00DD1BDD" w:rsidRDefault="00F512CE">
      <w:pPr>
        <w:spacing w:after="0" w:line="259" w:lineRule="auto"/>
        <w:ind w:left="0" w:right="127" w:firstLine="0"/>
        <w:jc w:val="right"/>
      </w:pPr>
      <w:r>
        <w:rPr>
          <w:sz w:val="24"/>
        </w:rPr>
        <w:t xml:space="preserve"> </w:t>
      </w:r>
    </w:p>
    <w:p w:rsidR="00DD1BDD" w:rsidRDefault="00F512CE">
      <w:pPr>
        <w:spacing w:after="0" w:line="259" w:lineRule="auto"/>
        <w:ind w:left="0" w:right="131" w:firstLine="0"/>
        <w:jc w:val="right"/>
      </w:pPr>
      <w:r>
        <w:rPr>
          <w:sz w:val="22"/>
        </w:rPr>
        <w:t xml:space="preserve"> </w:t>
      </w:r>
    </w:p>
    <w:p w:rsidR="00DD1BDD" w:rsidRDefault="00F512CE">
      <w:pPr>
        <w:spacing w:after="0" w:line="259" w:lineRule="auto"/>
        <w:ind w:left="0" w:right="131" w:firstLine="0"/>
        <w:jc w:val="right"/>
      </w:pPr>
      <w:r>
        <w:rPr>
          <w:sz w:val="22"/>
        </w:rPr>
        <w:t xml:space="preserve"> </w:t>
      </w:r>
    </w:p>
    <w:p w:rsidR="00DD1BDD" w:rsidRDefault="00F512CE">
      <w:pPr>
        <w:spacing w:after="0" w:line="259" w:lineRule="auto"/>
        <w:ind w:left="0" w:right="131" w:firstLine="0"/>
        <w:jc w:val="right"/>
      </w:pPr>
      <w:r>
        <w:rPr>
          <w:sz w:val="22"/>
        </w:rPr>
        <w:t xml:space="preserve"> </w:t>
      </w:r>
    </w:p>
    <w:p w:rsidR="00DD1BDD" w:rsidRDefault="00F512CE">
      <w:pPr>
        <w:spacing w:after="0" w:line="259" w:lineRule="auto"/>
        <w:ind w:left="108" w:firstLine="0"/>
        <w:jc w:val="left"/>
      </w:pPr>
      <w:r>
        <w:rPr>
          <w:sz w:val="22"/>
        </w:rPr>
        <w:t xml:space="preserve"> </w:t>
      </w:r>
    </w:p>
    <w:p w:rsidR="00DD1BDD" w:rsidRDefault="00F512CE">
      <w:pPr>
        <w:spacing w:after="0" w:line="259" w:lineRule="auto"/>
        <w:ind w:left="108" w:firstLine="0"/>
        <w:jc w:val="left"/>
      </w:pPr>
      <w:r>
        <w:rPr>
          <w:sz w:val="22"/>
        </w:rPr>
        <w:t xml:space="preserve"> </w:t>
      </w:r>
    </w:p>
    <w:p w:rsidR="00DD1BDD" w:rsidRDefault="00F512CE">
      <w:pPr>
        <w:spacing w:after="86" w:line="259" w:lineRule="auto"/>
        <w:ind w:left="108" w:firstLine="0"/>
        <w:jc w:val="left"/>
      </w:pPr>
      <w:r>
        <w:rPr>
          <w:sz w:val="22"/>
        </w:rPr>
        <w:t xml:space="preserve"> </w:t>
      </w:r>
    </w:p>
    <w:p w:rsidR="00D36428" w:rsidRDefault="00D36428">
      <w:pPr>
        <w:spacing w:after="188" w:line="259" w:lineRule="auto"/>
        <w:ind w:left="713" w:right="8"/>
        <w:jc w:val="center"/>
      </w:pPr>
    </w:p>
    <w:p w:rsidR="00D36428" w:rsidRPr="00277A32" w:rsidRDefault="00D36428">
      <w:pPr>
        <w:spacing w:after="188" w:line="259" w:lineRule="auto"/>
        <w:ind w:left="713" w:right="8"/>
        <w:jc w:val="center"/>
      </w:pPr>
      <w:r w:rsidRPr="00277A32">
        <w:t>г. Ставрополь, 2022</w:t>
      </w:r>
    </w:p>
    <w:p w:rsidR="00D36428" w:rsidRDefault="00D36428">
      <w:pPr>
        <w:spacing w:after="188" w:line="259" w:lineRule="auto"/>
        <w:ind w:left="713" w:right="8"/>
        <w:jc w:val="center"/>
        <w:rPr>
          <w:b/>
        </w:rPr>
      </w:pPr>
    </w:p>
    <w:p w:rsidR="00DD1BDD" w:rsidRDefault="00F512CE">
      <w:pPr>
        <w:spacing w:after="188" w:line="259" w:lineRule="auto"/>
        <w:ind w:left="713" w:right="8"/>
        <w:jc w:val="center"/>
      </w:pPr>
      <w:r>
        <w:rPr>
          <w:b/>
        </w:rPr>
        <w:lastRenderedPageBreak/>
        <w:t xml:space="preserve">ПОЯСНИТЕЛЬНАЯ ЗАПИСКА </w:t>
      </w:r>
    </w:p>
    <w:p w:rsidR="00DD1BDD" w:rsidRDefault="00F512CE">
      <w:pPr>
        <w:ind w:left="-15" w:right="4" w:firstLine="708"/>
      </w:pPr>
      <w:r>
        <w:rPr>
          <w:b/>
        </w:rPr>
        <w:t xml:space="preserve">Направленность программы </w:t>
      </w:r>
      <w:r>
        <w:t>«</w:t>
      </w:r>
      <w:proofErr w:type="spellStart"/>
      <w:r w:rsidR="00D36428" w:rsidRPr="00D36428">
        <w:t>Экоотряд</w:t>
      </w:r>
      <w:proofErr w:type="spellEnd"/>
      <w:r>
        <w:t>» – естественнонаучная.</w:t>
      </w:r>
      <w:r>
        <w:rPr>
          <w:b/>
        </w:rPr>
        <w:t xml:space="preserve"> </w:t>
      </w:r>
    </w:p>
    <w:p w:rsidR="00DD1BDD" w:rsidRDefault="00F512CE">
      <w:pPr>
        <w:spacing w:after="187" w:line="259" w:lineRule="auto"/>
        <w:ind w:left="703" w:right="953"/>
        <w:jc w:val="left"/>
      </w:pPr>
      <w:r>
        <w:rPr>
          <w:b/>
        </w:rPr>
        <w:t>Уровень программы</w:t>
      </w:r>
      <w:r>
        <w:t>: ознакомительный</w:t>
      </w:r>
      <w:r>
        <w:rPr>
          <w:b/>
        </w:rPr>
        <w:t>.</w:t>
      </w:r>
      <w:r>
        <w:t xml:space="preserve"> </w:t>
      </w:r>
    </w:p>
    <w:p w:rsidR="00DD1BDD" w:rsidRDefault="00F512CE">
      <w:pPr>
        <w:spacing w:after="187" w:line="259" w:lineRule="auto"/>
        <w:ind w:left="703" w:right="953"/>
        <w:jc w:val="left"/>
      </w:pPr>
      <w:r>
        <w:rPr>
          <w:b/>
        </w:rPr>
        <w:t xml:space="preserve">Актуальность образовательной программы </w:t>
      </w:r>
    </w:p>
    <w:p w:rsidR="00DD1BDD" w:rsidRDefault="00F512CE">
      <w:pPr>
        <w:spacing w:after="118"/>
        <w:ind w:left="-15" w:right="4" w:firstLine="708"/>
      </w:pPr>
      <w:r>
        <w:t xml:space="preserve">Данная программа дополнительного образования детей (далее Программа) призвана привлечь обучающихся к проблемам окружающей среды посредством формирования у них экологической культуры.  </w:t>
      </w:r>
    </w:p>
    <w:p w:rsidR="00DD1BDD" w:rsidRDefault="00F512CE">
      <w:pPr>
        <w:spacing w:after="120"/>
        <w:ind w:left="-15" w:right="4" w:firstLine="708"/>
      </w:pPr>
      <w:r>
        <w:t xml:space="preserve">Экологическая культура и экологическое сознание играют существенную роль в становлении экологического мышления, переориентации всех сфер человеческой деятельности на решение экологических проблем через познание сущности, глубины, масштабности взаимодействия человека и природы. </w:t>
      </w:r>
    </w:p>
    <w:p w:rsidR="00DD1BDD" w:rsidRDefault="00F512CE">
      <w:pPr>
        <w:spacing w:after="120"/>
        <w:ind w:left="-15" w:right="4" w:firstLine="708"/>
      </w:pPr>
      <w:r>
        <w:t xml:space="preserve">Данная Программа позволяет расширить представления у обучающихся о современном состоянии экологических знаний, их месте в общей системе культуры, роли в жизни общества и каждого конкретного человека. Программа направлена на формирование экологической этики, экологической нравственности.  </w:t>
      </w:r>
    </w:p>
    <w:p w:rsidR="00DD1BDD" w:rsidRDefault="00F512CE">
      <w:pPr>
        <w:ind w:left="-15" w:right="4" w:firstLine="708"/>
      </w:pPr>
      <w:r>
        <w:t xml:space="preserve">Значительное внимание в процессе изучения курса уделяется формированию таких </w:t>
      </w:r>
      <w:proofErr w:type="spellStart"/>
      <w:r>
        <w:t>общеучебных</w:t>
      </w:r>
      <w:proofErr w:type="spellEnd"/>
      <w:r>
        <w:t xml:space="preserve"> умений, как умение грамотно работать с информацией (собирать факты, анализировать, выдвигать предположения, делать обобщения, уметь принимать решения в ситуациях выбора); быть коммуникабельным, контактным, уметь работать сообща, уметь подчинять личные интересы интересам группы; самостоятельно работать над развитием собственного интеллекта, нравственности, воли, общего культурного уровня. </w:t>
      </w:r>
    </w:p>
    <w:p w:rsidR="00DD1BDD" w:rsidRDefault="00F512CE">
      <w:pPr>
        <w:ind w:left="-15" w:right="4" w:firstLine="708"/>
      </w:pPr>
      <w:r>
        <w:rPr>
          <w:b/>
        </w:rPr>
        <w:t>Цель Программы</w:t>
      </w:r>
      <w:r>
        <w:t xml:space="preserve">: формирование и развитие сознательно-научного, нравственно-этического отношения обучающихся к окружающей среде на интеллектуальной и эмоционально-чувственной основе. </w:t>
      </w:r>
    </w:p>
    <w:p w:rsidR="00DD1BDD" w:rsidRDefault="00F512CE">
      <w:pPr>
        <w:spacing w:after="187" w:line="259" w:lineRule="auto"/>
        <w:ind w:left="703" w:right="953"/>
        <w:jc w:val="left"/>
      </w:pPr>
      <w:r>
        <w:rPr>
          <w:b/>
        </w:rPr>
        <w:t xml:space="preserve">Задачи Программы </w:t>
      </w:r>
    </w:p>
    <w:p w:rsidR="00DD1BDD" w:rsidRDefault="00F512CE">
      <w:pPr>
        <w:numPr>
          <w:ilvl w:val="0"/>
          <w:numId w:val="1"/>
        </w:numPr>
        <w:spacing w:after="121"/>
        <w:ind w:right="4" w:firstLine="708"/>
      </w:pPr>
      <w:r>
        <w:t xml:space="preserve">Способствовать становлению у подростков системы экологически ориентированных личных ценностей (установок, убеждений, интересов, стремлений и т.д.). </w:t>
      </w:r>
    </w:p>
    <w:p w:rsidR="00DD1BDD" w:rsidRDefault="00F512CE">
      <w:pPr>
        <w:numPr>
          <w:ilvl w:val="0"/>
          <w:numId w:val="1"/>
        </w:numPr>
        <w:spacing w:after="143"/>
        <w:ind w:right="4" w:firstLine="708"/>
      </w:pPr>
      <w:r>
        <w:t xml:space="preserve">Формировать у обучающихся знания о закономерностях структуры и функционирования биосферы и экосистем разного уровня, о видах и формах взаимоотношений в природе.  </w:t>
      </w:r>
    </w:p>
    <w:p w:rsidR="00DD1BDD" w:rsidRDefault="00F512CE">
      <w:pPr>
        <w:numPr>
          <w:ilvl w:val="0"/>
          <w:numId w:val="1"/>
        </w:numPr>
        <w:spacing w:after="114"/>
        <w:ind w:right="4" w:firstLine="708"/>
      </w:pPr>
      <w:r>
        <w:lastRenderedPageBreak/>
        <w:t xml:space="preserve">Формировать у обучающихся знания об экологической обстановке и тенденциях развития взаимоотношений природы и социума своего региона.  </w:t>
      </w:r>
    </w:p>
    <w:p w:rsidR="00DD1BDD" w:rsidRDefault="00F512CE">
      <w:pPr>
        <w:numPr>
          <w:ilvl w:val="0"/>
          <w:numId w:val="1"/>
        </w:numPr>
        <w:spacing w:after="118"/>
        <w:ind w:right="4" w:firstLine="708"/>
      </w:pPr>
      <w:r>
        <w:t xml:space="preserve">Знакомить обучающихся с экологическими проблемами своего региона, формировать у них видение своей роли в решении как проблем, существующих сегодня, так и тех, которые будут стоять перед ними в будущем.  </w:t>
      </w:r>
    </w:p>
    <w:p w:rsidR="00DD1BDD" w:rsidRDefault="00F512CE">
      <w:pPr>
        <w:numPr>
          <w:ilvl w:val="0"/>
          <w:numId w:val="1"/>
        </w:numPr>
        <w:spacing w:after="118"/>
        <w:ind w:right="4" w:firstLine="708"/>
      </w:pPr>
      <w:r>
        <w:t xml:space="preserve">Развивать чувство личной ответственности за состояние окружающей среды, проявляющемся в умении принимать компетентные решения в ситуации выбора и действовать в соответствии с ними.  </w:t>
      </w:r>
    </w:p>
    <w:p w:rsidR="00DD1BDD" w:rsidRDefault="00F512CE">
      <w:pPr>
        <w:numPr>
          <w:ilvl w:val="0"/>
          <w:numId w:val="1"/>
        </w:numPr>
        <w:ind w:right="4" w:firstLine="708"/>
      </w:pPr>
      <w:r>
        <w:t xml:space="preserve">Вовлекать обучающихся в реальную педагогически организованную практическую деятельность в области экологии, развивать необходимые для этого умения и навыки. </w:t>
      </w:r>
    </w:p>
    <w:p w:rsidR="00DD1BDD" w:rsidRDefault="00F512CE">
      <w:pPr>
        <w:spacing w:after="3" w:line="396" w:lineRule="auto"/>
        <w:ind w:left="-5" w:right="4"/>
      </w:pPr>
      <w:r>
        <w:rPr>
          <w:b/>
        </w:rPr>
        <w:t>Программа «Живая планета» актуальна</w:t>
      </w:r>
      <w:r>
        <w:t xml:space="preserve"> для обучающихся 14-16 лет, проявляющих интерес к изучению биологии. </w:t>
      </w:r>
    </w:p>
    <w:p w:rsidR="00DD1BDD" w:rsidRDefault="00F512CE">
      <w:pPr>
        <w:ind w:left="-5" w:right="4"/>
      </w:pPr>
      <w:r>
        <w:rPr>
          <w:b/>
        </w:rPr>
        <w:t>Срок реализации программы</w:t>
      </w:r>
      <w:r>
        <w:t>: 1 учебный год, всего 3</w:t>
      </w:r>
      <w:r w:rsidR="00BE56AD">
        <w:t>4</w:t>
      </w:r>
      <w:r>
        <w:t xml:space="preserve"> час</w:t>
      </w:r>
      <w:r w:rsidR="00BE56AD">
        <w:t>а</w:t>
      </w:r>
      <w:r>
        <w:t xml:space="preserve">. </w:t>
      </w:r>
    </w:p>
    <w:p w:rsidR="00DD1BDD" w:rsidRDefault="00F512CE">
      <w:pPr>
        <w:spacing w:after="187" w:line="259" w:lineRule="auto"/>
        <w:ind w:left="10" w:right="953"/>
        <w:jc w:val="left"/>
      </w:pPr>
      <w:r>
        <w:rPr>
          <w:b/>
        </w:rPr>
        <w:t xml:space="preserve">Продолжительность занятий </w:t>
      </w:r>
    </w:p>
    <w:p w:rsidR="00DD1BDD" w:rsidRDefault="00F512CE">
      <w:pPr>
        <w:ind w:left="-5" w:right="4"/>
      </w:pPr>
      <w:r>
        <w:t xml:space="preserve">Групповые теоретические и практические занятия проводятся 1 раз в неделю, продолжительность – 1 час.  </w:t>
      </w:r>
    </w:p>
    <w:p w:rsidR="00DD1BDD" w:rsidRDefault="00F512CE">
      <w:pPr>
        <w:spacing w:after="12" w:line="385" w:lineRule="auto"/>
        <w:ind w:left="693" w:right="953" w:firstLine="254"/>
        <w:jc w:val="left"/>
      </w:pPr>
      <w:r>
        <w:rPr>
          <w:b/>
        </w:rPr>
        <w:t xml:space="preserve">Планируемые результаты обучения по Программе и их виды </w:t>
      </w:r>
      <w:r>
        <w:t xml:space="preserve">По окончании обучения </w:t>
      </w:r>
      <w:proofErr w:type="gramStart"/>
      <w:r>
        <w:t>обучающиеся</w:t>
      </w:r>
      <w:r>
        <w:rPr>
          <w:b/>
        </w:rPr>
        <w:t xml:space="preserve">  будут</w:t>
      </w:r>
      <w:proofErr w:type="gramEnd"/>
      <w:r>
        <w:rPr>
          <w:b/>
        </w:rPr>
        <w:t xml:space="preserve"> знать: </w:t>
      </w:r>
    </w:p>
    <w:p w:rsidR="00DD1BDD" w:rsidRDefault="00F512CE">
      <w:pPr>
        <w:numPr>
          <w:ilvl w:val="0"/>
          <w:numId w:val="2"/>
        </w:numPr>
        <w:ind w:right="4" w:firstLine="708"/>
      </w:pPr>
      <w:r>
        <w:t xml:space="preserve">элементы экосистемы; </w:t>
      </w:r>
    </w:p>
    <w:p w:rsidR="00DD1BDD" w:rsidRDefault="00F512CE">
      <w:pPr>
        <w:numPr>
          <w:ilvl w:val="0"/>
          <w:numId w:val="2"/>
        </w:numPr>
        <w:ind w:right="4" w:firstLine="708"/>
      </w:pPr>
      <w:r>
        <w:t xml:space="preserve">экологические взаимодействия в экосистемах своей местности; </w:t>
      </w:r>
    </w:p>
    <w:p w:rsidR="00DD1BDD" w:rsidRDefault="00F512CE">
      <w:pPr>
        <w:numPr>
          <w:ilvl w:val="0"/>
          <w:numId w:val="2"/>
        </w:numPr>
        <w:ind w:right="4" w:firstLine="708"/>
      </w:pPr>
      <w:r>
        <w:t xml:space="preserve">изменения, происходящие в экосистемах в результате саморазвития или под воздействием антропогенного фактора; </w:t>
      </w:r>
    </w:p>
    <w:p w:rsidR="00DD1BDD" w:rsidRDefault="00F512CE">
      <w:pPr>
        <w:numPr>
          <w:ilvl w:val="0"/>
          <w:numId w:val="2"/>
        </w:numPr>
        <w:spacing w:after="50" w:line="361" w:lineRule="auto"/>
        <w:ind w:right="4" w:firstLine="708"/>
      </w:pPr>
      <w:r>
        <w:t>методы регистрации данных и оформления учебных исследовательских и реферативных работ;</w:t>
      </w:r>
      <w:r>
        <w:rPr>
          <w:b/>
        </w:rPr>
        <w:t xml:space="preserve"> будут уметь: </w:t>
      </w:r>
    </w:p>
    <w:p w:rsidR="00DD1BDD" w:rsidRDefault="00F512CE">
      <w:pPr>
        <w:numPr>
          <w:ilvl w:val="0"/>
          <w:numId w:val="2"/>
        </w:numPr>
        <w:spacing w:after="51"/>
        <w:ind w:right="4" w:firstLine="708"/>
      </w:pPr>
      <w:r>
        <w:t xml:space="preserve">анализировать данные, полученные при изучении состояния экосистем своей местности; </w:t>
      </w:r>
    </w:p>
    <w:p w:rsidR="00DD1BDD" w:rsidRDefault="00F512CE">
      <w:pPr>
        <w:numPr>
          <w:ilvl w:val="0"/>
          <w:numId w:val="2"/>
        </w:numPr>
        <w:spacing w:after="74" w:line="259" w:lineRule="auto"/>
        <w:ind w:right="4" w:firstLine="708"/>
      </w:pPr>
      <w:r>
        <w:t xml:space="preserve">прогнозировать дальнейшие изменения экосистем своей местности; </w:t>
      </w:r>
    </w:p>
    <w:p w:rsidR="00DD1BDD" w:rsidRDefault="00F512CE">
      <w:pPr>
        <w:numPr>
          <w:ilvl w:val="0"/>
          <w:numId w:val="2"/>
        </w:numPr>
        <w:ind w:right="4" w:firstLine="708"/>
      </w:pPr>
      <w:r>
        <w:lastRenderedPageBreak/>
        <w:t xml:space="preserve">планировать мероприятия, направленные на улучшение состояния экосистем </w:t>
      </w:r>
    </w:p>
    <w:p w:rsidR="00DD1BDD" w:rsidRDefault="00F512CE">
      <w:pPr>
        <w:spacing w:after="61"/>
        <w:ind w:left="718" w:right="4"/>
      </w:pPr>
      <w:r>
        <w:t xml:space="preserve">местного уровня; </w:t>
      </w:r>
    </w:p>
    <w:p w:rsidR="00DD1BDD" w:rsidRDefault="00F512CE">
      <w:pPr>
        <w:numPr>
          <w:ilvl w:val="0"/>
          <w:numId w:val="2"/>
        </w:numPr>
        <w:spacing w:after="51"/>
        <w:ind w:right="4" w:firstLine="708"/>
      </w:pPr>
      <w:r>
        <w:t xml:space="preserve">использовать приборы, необходимые для изучения экологических факторов и компонентов экосистем: термометр, барометр, гигрометр, анемометр, люксметр; дозиметр, рН-метр и другие индикационные приборы; </w:t>
      </w:r>
    </w:p>
    <w:p w:rsidR="00DD1BDD" w:rsidRDefault="00F512CE">
      <w:pPr>
        <w:numPr>
          <w:ilvl w:val="0"/>
          <w:numId w:val="2"/>
        </w:numPr>
        <w:spacing w:after="79" w:line="343" w:lineRule="auto"/>
        <w:ind w:right="4" w:firstLine="708"/>
      </w:pPr>
      <w:r>
        <w:t xml:space="preserve">применять основные научные категории, необходимые для выполнения учебной исследовательской работы: проблема, объект и предмет исследования; цель, задачи, гипотеза; методы исследования; выработают следующие </w:t>
      </w:r>
      <w:r>
        <w:rPr>
          <w:b/>
        </w:rPr>
        <w:t>навыки:</w:t>
      </w:r>
      <w:r>
        <w:t xml:space="preserve"> </w:t>
      </w:r>
    </w:p>
    <w:p w:rsidR="00DD1BDD" w:rsidRDefault="00F512CE">
      <w:pPr>
        <w:numPr>
          <w:ilvl w:val="0"/>
          <w:numId w:val="2"/>
        </w:numPr>
        <w:spacing w:after="58"/>
        <w:ind w:right="4" w:firstLine="708"/>
      </w:pPr>
      <w:r>
        <w:t xml:space="preserve">определение типов наземных и водных экосистем своей местности;  </w:t>
      </w:r>
    </w:p>
    <w:p w:rsidR="00DD1BDD" w:rsidRDefault="00F512CE">
      <w:pPr>
        <w:numPr>
          <w:ilvl w:val="0"/>
          <w:numId w:val="2"/>
        </w:numPr>
        <w:ind w:right="4" w:firstLine="708"/>
      </w:pPr>
      <w:r>
        <w:t xml:space="preserve">самостоятельное наблюдение за живыми организмами в природе; - оформление результатов исследований в виде творческих отчетов, научных сообщений, проектов и представление их на занятии группы. </w:t>
      </w:r>
    </w:p>
    <w:p w:rsidR="00DD1BDD" w:rsidRDefault="00F512CE">
      <w:pPr>
        <w:ind w:left="-15" w:right="4" w:firstLine="708"/>
      </w:pPr>
      <w:r>
        <w:t xml:space="preserve">В ходе реализации программы предполагается развитие у обучающихся следующих </w:t>
      </w:r>
      <w:r>
        <w:rPr>
          <w:b/>
        </w:rPr>
        <w:t xml:space="preserve">личностных качеств: </w:t>
      </w:r>
    </w:p>
    <w:p w:rsidR="00DD1BDD" w:rsidRDefault="00F512CE">
      <w:pPr>
        <w:numPr>
          <w:ilvl w:val="0"/>
          <w:numId w:val="2"/>
        </w:numPr>
        <w:ind w:right="4" w:firstLine="708"/>
      </w:pPr>
      <w:r>
        <w:t xml:space="preserve">коммуникабельность; </w:t>
      </w:r>
    </w:p>
    <w:p w:rsidR="00DD1BDD" w:rsidRDefault="00F512CE">
      <w:pPr>
        <w:numPr>
          <w:ilvl w:val="0"/>
          <w:numId w:val="2"/>
        </w:numPr>
        <w:ind w:right="4" w:firstLine="708"/>
      </w:pPr>
      <w:r>
        <w:t xml:space="preserve">творческий подход к решению поставленной задачи; </w:t>
      </w:r>
    </w:p>
    <w:p w:rsidR="00DD1BDD" w:rsidRDefault="00F512CE">
      <w:pPr>
        <w:numPr>
          <w:ilvl w:val="0"/>
          <w:numId w:val="2"/>
        </w:numPr>
        <w:ind w:right="4" w:firstLine="708"/>
      </w:pPr>
      <w:r>
        <w:t xml:space="preserve">познавательный интерес; </w:t>
      </w:r>
    </w:p>
    <w:p w:rsidR="00DD1BDD" w:rsidRDefault="00F512CE">
      <w:pPr>
        <w:numPr>
          <w:ilvl w:val="0"/>
          <w:numId w:val="2"/>
        </w:numPr>
        <w:spacing w:after="9" w:line="401" w:lineRule="auto"/>
        <w:ind w:right="4" w:firstLine="708"/>
      </w:pPr>
      <w:r>
        <w:t xml:space="preserve">самостоятельность при проведении работы; - бережное отношение к природе. </w:t>
      </w:r>
    </w:p>
    <w:p w:rsidR="00DD1BDD" w:rsidRDefault="00F512CE">
      <w:pPr>
        <w:spacing w:after="187" w:line="259" w:lineRule="auto"/>
        <w:ind w:left="2360" w:right="953"/>
        <w:jc w:val="left"/>
      </w:pPr>
      <w:r>
        <w:rPr>
          <w:b/>
        </w:rPr>
        <w:t xml:space="preserve">Формы аттестации и оценочные материалы </w:t>
      </w:r>
    </w:p>
    <w:p w:rsidR="00DD1BDD" w:rsidRDefault="00F512CE">
      <w:pPr>
        <w:spacing w:after="187" w:line="259" w:lineRule="auto"/>
        <w:ind w:left="703" w:right="953"/>
        <w:jc w:val="left"/>
      </w:pPr>
      <w:r>
        <w:rPr>
          <w:b/>
        </w:rPr>
        <w:t xml:space="preserve">Промежуточный контроль </w:t>
      </w:r>
    </w:p>
    <w:p w:rsidR="00DD1BDD" w:rsidRDefault="00F512CE">
      <w:pPr>
        <w:numPr>
          <w:ilvl w:val="0"/>
          <w:numId w:val="2"/>
        </w:numPr>
        <w:ind w:right="4" w:firstLine="708"/>
      </w:pPr>
      <w:r>
        <w:t xml:space="preserve">тематическое тестирование; </w:t>
      </w:r>
    </w:p>
    <w:p w:rsidR="00DD1BDD" w:rsidRDefault="00F512CE">
      <w:pPr>
        <w:numPr>
          <w:ilvl w:val="0"/>
          <w:numId w:val="2"/>
        </w:numPr>
        <w:ind w:right="4" w:firstLine="708"/>
      </w:pPr>
      <w:r>
        <w:t xml:space="preserve">защита проекта; </w:t>
      </w:r>
    </w:p>
    <w:p w:rsidR="00DD1BDD" w:rsidRDefault="00F512CE">
      <w:pPr>
        <w:numPr>
          <w:ilvl w:val="0"/>
          <w:numId w:val="2"/>
        </w:numPr>
        <w:ind w:right="4" w:firstLine="708"/>
      </w:pPr>
      <w:r>
        <w:t xml:space="preserve">участие в олимпиаде по биологии. </w:t>
      </w:r>
    </w:p>
    <w:p w:rsidR="00DD1BDD" w:rsidRDefault="00F512CE">
      <w:pPr>
        <w:spacing w:after="0" w:line="259" w:lineRule="auto"/>
        <w:ind w:left="703" w:right="953"/>
        <w:jc w:val="left"/>
      </w:pPr>
      <w:r>
        <w:rPr>
          <w:b/>
        </w:rPr>
        <w:t xml:space="preserve">Итоговая оценка </w:t>
      </w:r>
    </w:p>
    <w:tbl>
      <w:tblPr>
        <w:tblStyle w:val="TableGrid"/>
        <w:tblW w:w="9378" w:type="dxa"/>
        <w:tblInd w:w="-11" w:type="dxa"/>
        <w:tblCellMar>
          <w:top w:w="7" w:type="dxa"/>
          <w:left w:w="11" w:type="dxa"/>
          <w:right w:w="51" w:type="dxa"/>
        </w:tblCellMar>
        <w:tblLook w:val="04A0" w:firstRow="1" w:lastRow="0" w:firstColumn="1" w:lastColumn="0" w:noHBand="0" w:noVBand="1"/>
      </w:tblPr>
      <w:tblGrid>
        <w:gridCol w:w="740"/>
        <w:gridCol w:w="2163"/>
        <w:gridCol w:w="1738"/>
        <w:gridCol w:w="1318"/>
        <w:gridCol w:w="1409"/>
        <w:gridCol w:w="2010"/>
      </w:tblGrid>
      <w:tr w:rsidR="00DD1BDD">
        <w:trPr>
          <w:trHeight w:val="97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DD" w:rsidRDefault="00F512CE">
            <w:pPr>
              <w:spacing w:after="178" w:line="259" w:lineRule="auto"/>
              <w:ind w:left="113" w:firstLine="0"/>
              <w:jc w:val="left"/>
            </w:pPr>
            <w:r>
              <w:lastRenderedPageBreak/>
              <w:t xml:space="preserve">№ </w:t>
            </w:r>
          </w:p>
          <w:p w:rsidR="00DD1BDD" w:rsidRDefault="00F512CE">
            <w:pPr>
              <w:spacing w:after="0" w:line="259" w:lineRule="auto"/>
              <w:ind w:left="113" w:firstLine="0"/>
              <w:jc w:val="left"/>
            </w:pPr>
            <w:r>
              <w:t xml:space="preserve">п/п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DD" w:rsidRDefault="00F512CE">
            <w:pPr>
              <w:spacing w:after="0" w:line="259" w:lineRule="auto"/>
              <w:ind w:left="97" w:firstLine="0"/>
              <w:jc w:val="left"/>
            </w:pPr>
            <w:r>
              <w:rPr>
                <w:b/>
                <w:sz w:val="24"/>
              </w:rPr>
              <w:t xml:space="preserve">Ф.И.О. обучающегося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DD" w:rsidRDefault="00F512CE">
            <w:pPr>
              <w:spacing w:after="0" w:line="259" w:lineRule="auto"/>
              <w:ind w:left="97" w:firstLine="0"/>
              <w:jc w:val="left"/>
            </w:pPr>
            <w:r>
              <w:rPr>
                <w:b/>
                <w:sz w:val="24"/>
              </w:rPr>
              <w:t xml:space="preserve">Тематическое тестирование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DD" w:rsidRDefault="00F512CE">
            <w:pPr>
              <w:spacing w:after="0" w:line="259" w:lineRule="auto"/>
              <w:ind w:left="95" w:firstLine="0"/>
              <w:jc w:val="left"/>
            </w:pPr>
            <w:r>
              <w:rPr>
                <w:b/>
                <w:sz w:val="24"/>
              </w:rPr>
              <w:t xml:space="preserve">Защита проекта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DD" w:rsidRDefault="00F512CE">
            <w:pPr>
              <w:spacing w:after="0" w:line="259" w:lineRule="auto"/>
              <w:ind w:left="97" w:firstLine="0"/>
              <w:jc w:val="left"/>
            </w:pPr>
            <w:r>
              <w:rPr>
                <w:b/>
                <w:sz w:val="24"/>
              </w:rPr>
              <w:t xml:space="preserve">Участие в олимпиаде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DD" w:rsidRDefault="00F512CE">
            <w:pPr>
              <w:spacing w:after="0" w:line="259" w:lineRule="auto"/>
              <w:ind w:left="95" w:firstLine="0"/>
              <w:jc w:val="left"/>
            </w:pPr>
            <w:r>
              <w:rPr>
                <w:b/>
                <w:sz w:val="24"/>
              </w:rPr>
              <w:t xml:space="preserve">Проверка дневника исследований </w:t>
            </w:r>
          </w:p>
        </w:tc>
      </w:tr>
      <w:tr w:rsidR="00DD1BDD">
        <w:trPr>
          <w:trHeight w:val="49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DD" w:rsidRDefault="00F512CE">
            <w:pPr>
              <w:spacing w:after="0" w:line="259" w:lineRule="auto"/>
              <w:ind w:left="113" w:firstLine="0"/>
              <w:jc w:val="left"/>
            </w:pPr>
            <w: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DD" w:rsidRDefault="00F512CE">
            <w:pPr>
              <w:spacing w:after="0" w:line="259" w:lineRule="auto"/>
              <w:ind w:left="97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DD" w:rsidRDefault="00F512CE">
            <w:pPr>
              <w:spacing w:after="0" w:line="259" w:lineRule="auto"/>
              <w:ind w:left="97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DD" w:rsidRDefault="00F512CE">
            <w:pPr>
              <w:spacing w:after="0" w:line="259" w:lineRule="auto"/>
              <w:ind w:left="9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DD" w:rsidRDefault="00F512CE">
            <w:pPr>
              <w:spacing w:after="0" w:line="259" w:lineRule="auto"/>
              <w:ind w:left="9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DD" w:rsidRDefault="00F512CE">
            <w:pPr>
              <w:spacing w:after="0" w:line="259" w:lineRule="auto"/>
              <w:ind w:left="9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BDD">
        <w:trPr>
          <w:trHeight w:val="486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D1BDD" w:rsidRDefault="00F512C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D1BDD" w:rsidRDefault="00DD1B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D1BDD" w:rsidRDefault="00DD1B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D1BDD" w:rsidRDefault="00DD1BD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1BDD" w:rsidRDefault="00F512CE">
      <w:pPr>
        <w:spacing w:after="138" w:line="259" w:lineRule="auto"/>
        <w:ind w:left="703" w:right="953"/>
        <w:jc w:val="left"/>
      </w:pPr>
      <w:r>
        <w:rPr>
          <w:b/>
        </w:rPr>
        <w:t xml:space="preserve">1 балл (минимальный уровень): </w:t>
      </w:r>
    </w:p>
    <w:p w:rsidR="00DD1BDD" w:rsidRDefault="00F512CE">
      <w:pPr>
        <w:numPr>
          <w:ilvl w:val="0"/>
          <w:numId w:val="3"/>
        </w:numPr>
        <w:spacing w:after="130"/>
        <w:ind w:right="4" w:hanging="149"/>
      </w:pPr>
      <w:r>
        <w:t xml:space="preserve">не более 1/3 правильных ответов в тестах; </w:t>
      </w:r>
    </w:p>
    <w:p w:rsidR="00DD1BDD" w:rsidRDefault="00F512CE">
      <w:pPr>
        <w:numPr>
          <w:ilvl w:val="0"/>
          <w:numId w:val="3"/>
        </w:numPr>
        <w:ind w:right="4" w:hanging="149"/>
      </w:pPr>
      <w:r>
        <w:t xml:space="preserve">проект оформлен плохо, обучающийся путается в тезисах и совершает </w:t>
      </w:r>
    </w:p>
    <w:p w:rsidR="00DD1BDD" w:rsidRDefault="00F512CE">
      <w:pPr>
        <w:spacing w:after="132"/>
        <w:ind w:left="-5" w:right="4"/>
      </w:pPr>
      <w:r>
        <w:t xml:space="preserve">грубые ошибки; </w:t>
      </w:r>
    </w:p>
    <w:p w:rsidR="00DD1BDD" w:rsidRDefault="00F512CE">
      <w:pPr>
        <w:numPr>
          <w:ilvl w:val="0"/>
          <w:numId w:val="3"/>
        </w:numPr>
        <w:spacing w:after="0" w:line="364" w:lineRule="auto"/>
        <w:ind w:right="4" w:hanging="149"/>
      </w:pPr>
      <w:r>
        <w:t xml:space="preserve">пройдены не все этапы биологической олимпиады данной возрастной категории; </w:t>
      </w:r>
    </w:p>
    <w:p w:rsidR="00DD1BDD" w:rsidRDefault="00F512CE">
      <w:pPr>
        <w:numPr>
          <w:ilvl w:val="0"/>
          <w:numId w:val="3"/>
        </w:numPr>
        <w:spacing w:after="140"/>
        <w:ind w:right="4" w:hanging="149"/>
      </w:pPr>
      <w:r>
        <w:t xml:space="preserve">дневник исследований почти не заполнен. </w:t>
      </w:r>
    </w:p>
    <w:p w:rsidR="00DD1BDD" w:rsidRDefault="00F512CE">
      <w:pPr>
        <w:numPr>
          <w:ilvl w:val="1"/>
          <w:numId w:val="3"/>
        </w:numPr>
        <w:spacing w:after="134" w:line="259" w:lineRule="auto"/>
        <w:ind w:right="953" w:hanging="197"/>
        <w:jc w:val="left"/>
      </w:pPr>
      <w:r>
        <w:rPr>
          <w:b/>
        </w:rPr>
        <w:t xml:space="preserve">балла (средний уровень): </w:t>
      </w:r>
    </w:p>
    <w:p w:rsidR="00DD1BDD" w:rsidRDefault="00F512CE">
      <w:pPr>
        <w:numPr>
          <w:ilvl w:val="0"/>
          <w:numId w:val="3"/>
        </w:numPr>
        <w:spacing w:after="129"/>
        <w:ind w:right="4" w:hanging="149"/>
      </w:pPr>
      <w:r>
        <w:t xml:space="preserve">от 1/3 до 2/3 правильных ответов в тестах; </w:t>
      </w:r>
    </w:p>
    <w:p w:rsidR="00DD1BDD" w:rsidRDefault="00F512CE">
      <w:pPr>
        <w:numPr>
          <w:ilvl w:val="0"/>
          <w:numId w:val="3"/>
        </w:numPr>
        <w:spacing w:after="121"/>
        <w:ind w:right="4" w:hanging="149"/>
      </w:pPr>
      <w:r>
        <w:t xml:space="preserve">содержание проекта оформлено приемлемо, обучающийся помнит суть работы, не совершает грубых ошибок, способен ответить на дополнительные вопросы; - пройдены все этапы биологической олимпиады данной возрастной категории, но не занято призовое место; </w:t>
      </w:r>
    </w:p>
    <w:p w:rsidR="00DD1BDD" w:rsidRDefault="00F512CE">
      <w:pPr>
        <w:numPr>
          <w:ilvl w:val="0"/>
          <w:numId w:val="3"/>
        </w:numPr>
        <w:spacing w:after="140"/>
        <w:ind w:right="4" w:hanging="149"/>
      </w:pPr>
      <w:r>
        <w:t xml:space="preserve">дневник оформлен с ошибками и существенными пропусками. </w:t>
      </w:r>
    </w:p>
    <w:p w:rsidR="00DD1BDD" w:rsidRDefault="00F512CE">
      <w:pPr>
        <w:numPr>
          <w:ilvl w:val="1"/>
          <w:numId w:val="3"/>
        </w:numPr>
        <w:spacing w:after="138" w:line="259" w:lineRule="auto"/>
        <w:ind w:right="953" w:hanging="197"/>
        <w:jc w:val="left"/>
      </w:pPr>
      <w:r>
        <w:rPr>
          <w:b/>
        </w:rPr>
        <w:t xml:space="preserve">балла (высокий уровень): </w:t>
      </w:r>
    </w:p>
    <w:p w:rsidR="00DD1BDD" w:rsidRDefault="00F512CE">
      <w:pPr>
        <w:numPr>
          <w:ilvl w:val="0"/>
          <w:numId w:val="3"/>
        </w:numPr>
        <w:spacing w:after="132"/>
        <w:ind w:right="4" w:hanging="149"/>
      </w:pPr>
      <w:r>
        <w:t xml:space="preserve">более 2/3 правильных ответов в тестах; </w:t>
      </w:r>
    </w:p>
    <w:p w:rsidR="00DD1BDD" w:rsidRDefault="00F512CE">
      <w:pPr>
        <w:numPr>
          <w:ilvl w:val="0"/>
          <w:numId w:val="3"/>
        </w:numPr>
        <w:spacing w:after="0" w:line="373" w:lineRule="auto"/>
        <w:ind w:right="4" w:hanging="149"/>
      </w:pPr>
      <w:r>
        <w:t xml:space="preserve">содержание проекта оформлено на хорошем уровне, обучающийся хорошо ориентируется в материале, понятно его излагает, не делает грубых ошибок, отвечает на вопросы; </w:t>
      </w:r>
    </w:p>
    <w:p w:rsidR="00DD1BDD" w:rsidRDefault="00F512CE">
      <w:pPr>
        <w:numPr>
          <w:ilvl w:val="0"/>
          <w:numId w:val="3"/>
        </w:numPr>
        <w:spacing w:after="129"/>
        <w:ind w:right="4" w:hanging="149"/>
      </w:pPr>
      <w:r>
        <w:t xml:space="preserve">призёр биологической олимпиады; </w:t>
      </w:r>
    </w:p>
    <w:p w:rsidR="00DD1BDD" w:rsidRDefault="00F512CE">
      <w:pPr>
        <w:numPr>
          <w:ilvl w:val="0"/>
          <w:numId w:val="3"/>
        </w:numPr>
        <w:spacing w:after="140"/>
        <w:ind w:right="4" w:hanging="149"/>
      </w:pPr>
      <w:r>
        <w:t xml:space="preserve">в дневнике исследований оформлены все работы без существенных ошибок.  </w:t>
      </w:r>
    </w:p>
    <w:p w:rsidR="00DD1BDD" w:rsidRDefault="00F512CE">
      <w:pPr>
        <w:spacing w:after="137" w:line="259" w:lineRule="auto"/>
        <w:ind w:left="713" w:right="704"/>
        <w:jc w:val="center"/>
      </w:pPr>
      <w:r>
        <w:rPr>
          <w:b/>
        </w:rPr>
        <w:t xml:space="preserve">Оценка уровня обученности </w:t>
      </w:r>
    </w:p>
    <w:p w:rsidR="00DD1BDD" w:rsidRDefault="00F512CE">
      <w:pPr>
        <w:numPr>
          <w:ilvl w:val="0"/>
          <w:numId w:val="4"/>
        </w:numPr>
        <w:spacing w:after="129"/>
        <w:ind w:right="4" w:hanging="154"/>
      </w:pPr>
      <w:r>
        <w:t xml:space="preserve">10-12 баллов — отлично; </w:t>
      </w:r>
    </w:p>
    <w:p w:rsidR="00DD1BDD" w:rsidRDefault="00F512CE">
      <w:pPr>
        <w:numPr>
          <w:ilvl w:val="0"/>
          <w:numId w:val="4"/>
        </w:numPr>
        <w:spacing w:after="129"/>
        <w:ind w:right="4" w:hanging="154"/>
      </w:pPr>
      <w:r>
        <w:t xml:space="preserve">6-9 баллов — хорошо; </w:t>
      </w:r>
    </w:p>
    <w:p w:rsidR="00DD1BDD" w:rsidRDefault="00F512CE">
      <w:pPr>
        <w:numPr>
          <w:ilvl w:val="0"/>
          <w:numId w:val="4"/>
        </w:numPr>
        <w:spacing w:after="139"/>
        <w:ind w:right="4" w:hanging="154"/>
      </w:pPr>
      <w:r>
        <w:t xml:space="preserve">3-5 баллов — удовлетворительно. </w:t>
      </w:r>
    </w:p>
    <w:p w:rsidR="00DD1BDD" w:rsidRDefault="00F512CE">
      <w:pPr>
        <w:spacing w:after="20" w:line="259" w:lineRule="auto"/>
        <w:ind w:left="713" w:right="709"/>
        <w:jc w:val="center"/>
      </w:pPr>
      <w:r>
        <w:rPr>
          <w:b/>
        </w:rPr>
        <w:t xml:space="preserve">Итоговая аттестация </w:t>
      </w:r>
    </w:p>
    <w:p w:rsidR="00DD1BDD" w:rsidRDefault="00F512CE">
      <w:pPr>
        <w:numPr>
          <w:ilvl w:val="0"/>
          <w:numId w:val="4"/>
        </w:numPr>
        <w:ind w:right="4" w:hanging="154"/>
      </w:pPr>
      <w:r>
        <w:lastRenderedPageBreak/>
        <w:t xml:space="preserve">проверка дневников исследований; </w:t>
      </w:r>
    </w:p>
    <w:p w:rsidR="00DD1BDD" w:rsidRDefault="00F512CE">
      <w:pPr>
        <w:numPr>
          <w:ilvl w:val="0"/>
          <w:numId w:val="4"/>
        </w:numPr>
        <w:spacing w:after="124"/>
        <w:ind w:right="4" w:hanging="154"/>
      </w:pPr>
      <w:r>
        <w:t xml:space="preserve">тестирование по пройденному материалу. </w:t>
      </w:r>
    </w:p>
    <w:p w:rsidR="00DD1BDD" w:rsidRDefault="00F512CE">
      <w:pPr>
        <w:spacing w:after="131" w:line="259" w:lineRule="auto"/>
        <w:ind w:left="58" w:firstLine="0"/>
        <w:jc w:val="center"/>
      </w:pPr>
      <w:r>
        <w:rPr>
          <w:b/>
        </w:rPr>
        <w:t xml:space="preserve"> </w:t>
      </w:r>
    </w:p>
    <w:p w:rsidR="00DD1BDD" w:rsidRDefault="00F512CE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DD1BDD" w:rsidRDefault="00F512CE">
      <w:pPr>
        <w:spacing w:after="188" w:line="259" w:lineRule="auto"/>
        <w:ind w:left="713" w:right="710"/>
        <w:jc w:val="center"/>
      </w:pPr>
      <w:r>
        <w:rPr>
          <w:b/>
        </w:rPr>
        <w:t xml:space="preserve">СОДЕРЖАНИЕ ПРОГРАММЫ </w:t>
      </w:r>
    </w:p>
    <w:p w:rsidR="00DD1BDD" w:rsidRDefault="00F512CE">
      <w:pPr>
        <w:spacing w:after="131" w:line="259" w:lineRule="auto"/>
        <w:ind w:left="713" w:right="709"/>
        <w:jc w:val="center"/>
        <w:rPr>
          <w:b/>
        </w:rPr>
      </w:pPr>
      <w:r>
        <w:rPr>
          <w:b/>
        </w:rPr>
        <w:t xml:space="preserve">Учебный (тематический) план 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2694"/>
        <w:gridCol w:w="1441"/>
        <w:gridCol w:w="1441"/>
        <w:gridCol w:w="1441"/>
        <w:gridCol w:w="2765"/>
      </w:tblGrid>
      <w:tr w:rsidR="00277A32" w:rsidTr="00277A32">
        <w:tc>
          <w:tcPr>
            <w:tcW w:w="709" w:type="dxa"/>
            <w:vMerge w:val="restart"/>
          </w:tcPr>
          <w:p w:rsidR="00277A32" w:rsidRDefault="00277A32" w:rsidP="00277A32">
            <w:pPr>
              <w:spacing w:after="131" w:line="259" w:lineRule="auto"/>
              <w:ind w:left="0" w:right="-106" w:firstLine="0"/>
              <w:jc w:val="center"/>
            </w:pPr>
            <w:r>
              <w:t>№ п/п</w:t>
            </w:r>
          </w:p>
        </w:tc>
        <w:tc>
          <w:tcPr>
            <w:tcW w:w="2694" w:type="dxa"/>
            <w:vMerge w:val="restart"/>
          </w:tcPr>
          <w:p w:rsidR="00277A32" w:rsidRDefault="00277A32" w:rsidP="00277A32">
            <w:pPr>
              <w:spacing w:after="131" w:line="259" w:lineRule="auto"/>
              <w:ind w:left="0" w:right="27" w:firstLine="0"/>
              <w:jc w:val="center"/>
            </w:pPr>
            <w:r>
              <w:t>Наименование разделов, темы</w:t>
            </w:r>
          </w:p>
        </w:tc>
        <w:tc>
          <w:tcPr>
            <w:tcW w:w="1441" w:type="dxa"/>
            <w:vMerge w:val="restart"/>
          </w:tcPr>
          <w:p w:rsidR="00277A32" w:rsidRDefault="00277A32" w:rsidP="00277A32">
            <w:pPr>
              <w:spacing w:after="131" w:line="259" w:lineRule="auto"/>
              <w:ind w:left="0" w:firstLine="0"/>
              <w:jc w:val="center"/>
            </w:pPr>
            <w:r>
              <w:t>Всего часов</w:t>
            </w:r>
          </w:p>
        </w:tc>
        <w:tc>
          <w:tcPr>
            <w:tcW w:w="2882" w:type="dxa"/>
            <w:gridSpan w:val="2"/>
          </w:tcPr>
          <w:p w:rsidR="00277A32" w:rsidRDefault="00277A32" w:rsidP="00277A32">
            <w:pPr>
              <w:spacing w:after="131" w:line="259" w:lineRule="auto"/>
              <w:ind w:left="0" w:firstLine="0"/>
              <w:jc w:val="center"/>
            </w:pPr>
            <w:r>
              <w:t>в том числе:</w:t>
            </w:r>
          </w:p>
        </w:tc>
        <w:tc>
          <w:tcPr>
            <w:tcW w:w="2765" w:type="dxa"/>
            <w:vMerge w:val="restart"/>
          </w:tcPr>
          <w:p w:rsidR="00277A32" w:rsidRDefault="00277A32" w:rsidP="00277A32">
            <w:pPr>
              <w:spacing w:after="131" w:line="259" w:lineRule="auto"/>
              <w:ind w:left="0" w:right="35" w:firstLine="0"/>
              <w:jc w:val="center"/>
            </w:pPr>
            <w:r>
              <w:t>Форма аттестации/ контроля</w:t>
            </w:r>
          </w:p>
        </w:tc>
      </w:tr>
      <w:tr w:rsidR="00277A32" w:rsidTr="00277A32">
        <w:tc>
          <w:tcPr>
            <w:tcW w:w="709" w:type="dxa"/>
            <w:vMerge/>
          </w:tcPr>
          <w:p w:rsidR="00277A32" w:rsidRDefault="00277A32">
            <w:pPr>
              <w:spacing w:after="131" w:line="259" w:lineRule="auto"/>
              <w:ind w:left="0" w:right="709" w:firstLine="0"/>
              <w:jc w:val="center"/>
            </w:pPr>
          </w:p>
        </w:tc>
        <w:tc>
          <w:tcPr>
            <w:tcW w:w="2694" w:type="dxa"/>
            <w:vMerge/>
          </w:tcPr>
          <w:p w:rsidR="00277A32" w:rsidRDefault="00277A32" w:rsidP="00277A32">
            <w:pPr>
              <w:spacing w:after="131" w:line="259" w:lineRule="auto"/>
              <w:ind w:left="0" w:right="27" w:firstLine="0"/>
              <w:jc w:val="center"/>
            </w:pPr>
          </w:p>
        </w:tc>
        <w:tc>
          <w:tcPr>
            <w:tcW w:w="1441" w:type="dxa"/>
            <w:vMerge/>
          </w:tcPr>
          <w:p w:rsidR="00277A32" w:rsidRDefault="00277A32" w:rsidP="00277A32">
            <w:pPr>
              <w:spacing w:after="131" w:line="259" w:lineRule="auto"/>
              <w:ind w:left="0" w:firstLine="0"/>
              <w:jc w:val="center"/>
            </w:pPr>
          </w:p>
        </w:tc>
        <w:tc>
          <w:tcPr>
            <w:tcW w:w="1441" w:type="dxa"/>
          </w:tcPr>
          <w:p w:rsidR="00277A32" w:rsidRDefault="00277A32" w:rsidP="00277A3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теорети</w:t>
            </w:r>
            <w:proofErr w:type="spellEnd"/>
          </w:p>
          <w:p w:rsidR="00277A32" w:rsidRDefault="00277A32" w:rsidP="00277A3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ческих</w:t>
            </w:r>
            <w:proofErr w:type="spellEnd"/>
          </w:p>
        </w:tc>
        <w:tc>
          <w:tcPr>
            <w:tcW w:w="1441" w:type="dxa"/>
          </w:tcPr>
          <w:p w:rsidR="00277A32" w:rsidRDefault="00277A32" w:rsidP="00277A3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практи</w:t>
            </w:r>
            <w:proofErr w:type="spellEnd"/>
          </w:p>
          <w:p w:rsidR="00277A32" w:rsidRDefault="00277A32" w:rsidP="00277A3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ческих</w:t>
            </w:r>
            <w:proofErr w:type="spellEnd"/>
          </w:p>
        </w:tc>
        <w:tc>
          <w:tcPr>
            <w:tcW w:w="2765" w:type="dxa"/>
            <w:vMerge/>
          </w:tcPr>
          <w:p w:rsidR="00277A32" w:rsidRDefault="00277A32" w:rsidP="00277A32">
            <w:pPr>
              <w:spacing w:after="131" w:line="259" w:lineRule="auto"/>
              <w:ind w:left="0" w:right="-9" w:firstLine="0"/>
              <w:jc w:val="center"/>
            </w:pPr>
          </w:p>
        </w:tc>
      </w:tr>
      <w:tr w:rsidR="00277A32" w:rsidTr="00277A32">
        <w:tc>
          <w:tcPr>
            <w:tcW w:w="709" w:type="dxa"/>
          </w:tcPr>
          <w:p w:rsidR="00277A32" w:rsidRDefault="00277A32">
            <w:pPr>
              <w:spacing w:after="131" w:line="259" w:lineRule="auto"/>
              <w:ind w:left="0" w:right="709" w:firstLine="0"/>
              <w:jc w:val="center"/>
            </w:pPr>
          </w:p>
        </w:tc>
        <w:tc>
          <w:tcPr>
            <w:tcW w:w="2694" w:type="dxa"/>
          </w:tcPr>
          <w:p w:rsidR="00277A32" w:rsidRDefault="00277A32" w:rsidP="00277A32">
            <w:pPr>
              <w:spacing w:after="131" w:line="259" w:lineRule="auto"/>
              <w:ind w:left="0" w:right="27" w:firstLine="0"/>
              <w:jc w:val="center"/>
            </w:pPr>
            <w:r>
              <w:t>Введение в курс экологии</w:t>
            </w:r>
          </w:p>
        </w:tc>
        <w:tc>
          <w:tcPr>
            <w:tcW w:w="1441" w:type="dxa"/>
          </w:tcPr>
          <w:p w:rsidR="00277A32" w:rsidRDefault="00277A32" w:rsidP="00277A32">
            <w:pPr>
              <w:spacing w:after="131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277A32" w:rsidRDefault="00277A32" w:rsidP="00277A32">
            <w:pPr>
              <w:spacing w:after="131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277A32" w:rsidRDefault="00277A32" w:rsidP="00277A32">
            <w:pPr>
              <w:spacing w:after="131" w:line="259" w:lineRule="auto"/>
              <w:ind w:left="0" w:firstLine="0"/>
              <w:jc w:val="center"/>
            </w:pPr>
          </w:p>
        </w:tc>
        <w:tc>
          <w:tcPr>
            <w:tcW w:w="2765" w:type="dxa"/>
          </w:tcPr>
          <w:p w:rsidR="00277A32" w:rsidRDefault="00277A32">
            <w:pPr>
              <w:spacing w:after="131" w:line="259" w:lineRule="auto"/>
              <w:ind w:left="0" w:right="709" w:firstLine="0"/>
              <w:jc w:val="center"/>
            </w:pPr>
            <w:r>
              <w:t>Тест</w:t>
            </w:r>
          </w:p>
        </w:tc>
      </w:tr>
      <w:tr w:rsidR="00277A32" w:rsidTr="00277A32">
        <w:tc>
          <w:tcPr>
            <w:tcW w:w="709" w:type="dxa"/>
          </w:tcPr>
          <w:p w:rsidR="00277A32" w:rsidRDefault="00277A32">
            <w:pPr>
              <w:spacing w:after="131" w:line="259" w:lineRule="auto"/>
              <w:ind w:left="0" w:right="709" w:firstLine="0"/>
              <w:jc w:val="center"/>
            </w:pPr>
          </w:p>
        </w:tc>
        <w:tc>
          <w:tcPr>
            <w:tcW w:w="2694" w:type="dxa"/>
          </w:tcPr>
          <w:p w:rsidR="00277A32" w:rsidRDefault="00277A32" w:rsidP="00277A32">
            <w:pPr>
              <w:spacing w:after="131" w:line="259" w:lineRule="auto"/>
              <w:ind w:left="0" w:right="27" w:firstLine="0"/>
              <w:jc w:val="center"/>
            </w:pPr>
            <w:r>
              <w:t>История взаимоотношений человека и природы</w:t>
            </w:r>
          </w:p>
        </w:tc>
        <w:tc>
          <w:tcPr>
            <w:tcW w:w="1441" w:type="dxa"/>
          </w:tcPr>
          <w:p w:rsidR="00277A32" w:rsidRDefault="00277A32" w:rsidP="00277A32">
            <w:pPr>
              <w:spacing w:after="131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441" w:type="dxa"/>
          </w:tcPr>
          <w:p w:rsidR="00277A32" w:rsidRDefault="00277A32" w:rsidP="00277A32">
            <w:pPr>
              <w:spacing w:after="131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277A32" w:rsidRDefault="00277A32" w:rsidP="00277A32">
            <w:pPr>
              <w:spacing w:after="131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765" w:type="dxa"/>
          </w:tcPr>
          <w:p w:rsidR="00277A32" w:rsidRDefault="00277A32" w:rsidP="00277A32">
            <w:pPr>
              <w:spacing w:after="131" w:line="259" w:lineRule="auto"/>
              <w:ind w:left="0" w:right="-107" w:firstLine="0"/>
              <w:jc w:val="center"/>
            </w:pPr>
            <w:r>
              <w:t>Опрос. Выставка творческих работ. Участие в олимпиаде</w:t>
            </w:r>
          </w:p>
        </w:tc>
      </w:tr>
      <w:tr w:rsidR="00277A32" w:rsidTr="00277A32">
        <w:tc>
          <w:tcPr>
            <w:tcW w:w="709" w:type="dxa"/>
          </w:tcPr>
          <w:p w:rsidR="00277A32" w:rsidRDefault="00277A32">
            <w:pPr>
              <w:spacing w:after="131" w:line="259" w:lineRule="auto"/>
              <w:ind w:left="0" w:right="709" w:firstLine="0"/>
              <w:jc w:val="center"/>
            </w:pPr>
          </w:p>
        </w:tc>
        <w:tc>
          <w:tcPr>
            <w:tcW w:w="2694" w:type="dxa"/>
          </w:tcPr>
          <w:p w:rsidR="00277A32" w:rsidRDefault="00277A32" w:rsidP="00277A32">
            <w:pPr>
              <w:spacing w:after="131" w:line="259" w:lineRule="auto"/>
              <w:ind w:left="0" w:right="27" w:firstLine="0"/>
              <w:jc w:val="center"/>
            </w:pPr>
            <w:r>
              <w:t>Основные понятия экологии</w:t>
            </w:r>
          </w:p>
        </w:tc>
        <w:tc>
          <w:tcPr>
            <w:tcW w:w="1441" w:type="dxa"/>
          </w:tcPr>
          <w:p w:rsidR="00277A32" w:rsidRDefault="00BE56AD" w:rsidP="00277A32">
            <w:pPr>
              <w:spacing w:after="131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1441" w:type="dxa"/>
          </w:tcPr>
          <w:p w:rsidR="00277A32" w:rsidRDefault="00277A32" w:rsidP="00277A32">
            <w:pPr>
              <w:spacing w:after="131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441" w:type="dxa"/>
          </w:tcPr>
          <w:p w:rsidR="00277A32" w:rsidRDefault="00BE56AD" w:rsidP="00277A32">
            <w:pPr>
              <w:spacing w:after="131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765" w:type="dxa"/>
          </w:tcPr>
          <w:p w:rsidR="00277A32" w:rsidRDefault="00277A32" w:rsidP="00277A32">
            <w:pPr>
              <w:spacing w:after="131" w:line="259" w:lineRule="auto"/>
              <w:ind w:left="0" w:right="-107" w:firstLine="0"/>
              <w:jc w:val="center"/>
            </w:pPr>
            <w:r>
              <w:t>Опрос. Тест. Интерактивная игра. Защита проекта</w:t>
            </w:r>
          </w:p>
        </w:tc>
      </w:tr>
      <w:tr w:rsidR="00277A32" w:rsidTr="00277A32">
        <w:tc>
          <w:tcPr>
            <w:tcW w:w="709" w:type="dxa"/>
          </w:tcPr>
          <w:p w:rsidR="00277A32" w:rsidRDefault="00277A32">
            <w:pPr>
              <w:spacing w:after="131" w:line="259" w:lineRule="auto"/>
              <w:ind w:left="0" w:right="709" w:firstLine="0"/>
              <w:jc w:val="center"/>
            </w:pPr>
          </w:p>
        </w:tc>
        <w:tc>
          <w:tcPr>
            <w:tcW w:w="2694" w:type="dxa"/>
          </w:tcPr>
          <w:p w:rsidR="00277A32" w:rsidRDefault="00277A32" w:rsidP="00277A32">
            <w:pPr>
              <w:spacing w:after="131" w:line="259" w:lineRule="auto"/>
              <w:ind w:left="0" w:right="27" w:firstLine="0"/>
              <w:jc w:val="center"/>
            </w:pPr>
            <w:r>
              <w:t>Сообщества и экосистемы</w:t>
            </w:r>
          </w:p>
        </w:tc>
        <w:tc>
          <w:tcPr>
            <w:tcW w:w="1441" w:type="dxa"/>
          </w:tcPr>
          <w:p w:rsidR="00277A32" w:rsidRDefault="00BE56AD" w:rsidP="00277A32">
            <w:pPr>
              <w:spacing w:after="131" w:line="259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1441" w:type="dxa"/>
          </w:tcPr>
          <w:p w:rsidR="00277A32" w:rsidRDefault="00BE56AD" w:rsidP="00277A32">
            <w:pPr>
              <w:spacing w:after="131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441" w:type="dxa"/>
          </w:tcPr>
          <w:p w:rsidR="00277A32" w:rsidRDefault="00277A32" w:rsidP="00277A32">
            <w:pPr>
              <w:spacing w:after="131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765" w:type="dxa"/>
          </w:tcPr>
          <w:p w:rsidR="00277A32" w:rsidRDefault="00277A32" w:rsidP="00277A32">
            <w:pPr>
              <w:spacing w:after="131" w:line="259" w:lineRule="auto"/>
              <w:ind w:left="0" w:right="-107" w:firstLine="0"/>
              <w:jc w:val="center"/>
            </w:pPr>
            <w:r>
              <w:t>Викторина. Выполнение творческих работ. Интерактивная игра. Подготовка и презентация проекта. Выставка творческих работ.</w:t>
            </w:r>
          </w:p>
        </w:tc>
      </w:tr>
      <w:tr w:rsidR="00AC4759" w:rsidTr="00277A32">
        <w:tc>
          <w:tcPr>
            <w:tcW w:w="709" w:type="dxa"/>
          </w:tcPr>
          <w:p w:rsidR="00AC4759" w:rsidRDefault="00AC4759">
            <w:pPr>
              <w:spacing w:after="131" w:line="259" w:lineRule="auto"/>
              <w:ind w:left="0" w:right="709" w:firstLine="0"/>
              <w:jc w:val="center"/>
            </w:pPr>
          </w:p>
        </w:tc>
        <w:tc>
          <w:tcPr>
            <w:tcW w:w="2694" w:type="dxa"/>
          </w:tcPr>
          <w:p w:rsidR="00AC4759" w:rsidRDefault="00AC4759" w:rsidP="00277A32">
            <w:pPr>
              <w:spacing w:after="131" w:line="259" w:lineRule="auto"/>
              <w:ind w:left="0" w:right="27" w:firstLine="0"/>
              <w:jc w:val="center"/>
            </w:pPr>
            <w:r>
              <w:t>Обобщение. Тестирование</w:t>
            </w:r>
          </w:p>
        </w:tc>
        <w:tc>
          <w:tcPr>
            <w:tcW w:w="1441" w:type="dxa"/>
          </w:tcPr>
          <w:p w:rsidR="00AC4759" w:rsidRDefault="00AC4759" w:rsidP="00277A32">
            <w:pPr>
              <w:spacing w:after="131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441" w:type="dxa"/>
          </w:tcPr>
          <w:p w:rsidR="00AC4759" w:rsidRDefault="00AC4759" w:rsidP="00277A32">
            <w:pPr>
              <w:spacing w:after="131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AC4759" w:rsidRDefault="00AC4759" w:rsidP="00277A32">
            <w:pPr>
              <w:spacing w:after="131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765" w:type="dxa"/>
          </w:tcPr>
          <w:p w:rsidR="00AC4759" w:rsidRDefault="00AC4759" w:rsidP="00277A32">
            <w:pPr>
              <w:spacing w:after="131" w:line="259" w:lineRule="auto"/>
              <w:ind w:left="0" w:right="-107" w:firstLine="0"/>
              <w:jc w:val="center"/>
            </w:pPr>
            <w:r>
              <w:t>Итоговое тестирование.</w:t>
            </w:r>
          </w:p>
        </w:tc>
      </w:tr>
      <w:tr w:rsidR="00AC4759" w:rsidTr="00277A32">
        <w:tc>
          <w:tcPr>
            <w:tcW w:w="709" w:type="dxa"/>
          </w:tcPr>
          <w:p w:rsidR="00AC4759" w:rsidRDefault="00AC4759">
            <w:pPr>
              <w:spacing w:after="131" w:line="259" w:lineRule="auto"/>
              <w:ind w:left="0" w:right="709" w:firstLine="0"/>
              <w:jc w:val="center"/>
            </w:pPr>
          </w:p>
        </w:tc>
        <w:tc>
          <w:tcPr>
            <w:tcW w:w="2694" w:type="dxa"/>
          </w:tcPr>
          <w:p w:rsidR="00AC4759" w:rsidRPr="00AC4759" w:rsidRDefault="00AC4759" w:rsidP="00277A32">
            <w:pPr>
              <w:spacing w:after="131" w:line="259" w:lineRule="auto"/>
              <w:ind w:left="0" w:right="27" w:firstLine="0"/>
              <w:jc w:val="center"/>
              <w:rPr>
                <w:b/>
              </w:rPr>
            </w:pPr>
            <w:r w:rsidRPr="00AC4759">
              <w:rPr>
                <w:b/>
              </w:rPr>
              <w:t>Итого</w:t>
            </w:r>
          </w:p>
        </w:tc>
        <w:tc>
          <w:tcPr>
            <w:tcW w:w="1441" w:type="dxa"/>
          </w:tcPr>
          <w:p w:rsidR="00AC4759" w:rsidRPr="00AC4759" w:rsidRDefault="00BE56AD" w:rsidP="00277A32">
            <w:pPr>
              <w:spacing w:after="131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41" w:type="dxa"/>
          </w:tcPr>
          <w:p w:rsidR="00AC4759" w:rsidRPr="00AC4759" w:rsidRDefault="00BE56AD" w:rsidP="00277A32">
            <w:pPr>
              <w:spacing w:after="131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41" w:type="dxa"/>
          </w:tcPr>
          <w:p w:rsidR="00AC4759" w:rsidRPr="00AC4759" w:rsidRDefault="00BE56AD" w:rsidP="00277A32">
            <w:pPr>
              <w:spacing w:after="131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65" w:type="dxa"/>
          </w:tcPr>
          <w:p w:rsidR="00AC4759" w:rsidRDefault="00AC4759" w:rsidP="00277A32">
            <w:pPr>
              <w:spacing w:after="131" w:line="259" w:lineRule="auto"/>
              <w:ind w:left="0" w:right="-107" w:firstLine="0"/>
              <w:jc w:val="center"/>
            </w:pPr>
          </w:p>
        </w:tc>
      </w:tr>
    </w:tbl>
    <w:p w:rsidR="00277A32" w:rsidRDefault="00277A32">
      <w:pPr>
        <w:spacing w:after="131" w:line="259" w:lineRule="auto"/>
        <w:ind w:left="713" w:right="709"/>
        <w:jc w:val="center"/>
      </w:pPr>
      <w:bookmarkStart w:id="0" w:name="_GoBack"/>
      <w:bookmarkEnd w:id="0"/>
    </w:p>
    <w:p w:rsidR="00DD1BDD" w:rsidRDefault="00F512C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D1BDD" w:rsidRDefault="00F512CE">
      <w:pPr>
        <w:spacing w:after="24" w:line="259" w:lineRule="auto"/>
        <w:ind w:left="713" w:right="715"/>
        <w:jc w:val="center"/>
      </w:pPr>
      <w:r>
        <w:rPr>
          <w:b/>
        </w:rPr>
        <w:t xml:space="preserve">Содержание учебного (тематического) плана </w:t>
      </w:r>
    </w:p>
    <w:p w:rsidR="00DD1BDD" w:rsidRDefault="00F512CE">
      <w:pPr>
        <w:spacing w:after="187" w:line="259" w:lineRule="auto"/>
        <w:ind w:left="703" w:right="953"/>
        <w:jc w:val="left"/>
      </w:pPr>
      <w:r>
        <w:rPr>
          <w:b/>
        </w:rPr>
        <w:t xml:space="preserve">Тема 1. Введение в курс экологии (1 ч.) </w:t>
      </w:r>
    </w:p>
    <w:p w:rsidR="00DD1BDD" w:rsidRDefault="00F512CE">
      <w:pPr>
        <w:ind w:left="-15" w:right="4" w:firstLine="708"/>
      </w:pPr>
      <w:r>
        <w:rPr>
          <w:b/>
          <w:i/>
        </w:rPr>
        <w:t xml:space="preserve">Теория. </w:t>
      </w:r>
      <w:r>
        <w:t xml:space="preserve"> Обобщение и систематизация знаний обучающихся о взаимосвязи человека и природы. Экология – наука о взаимосвязях живых организмов, в том числе и человека, с окружающей средой. </w:t>
      </w:r>
    </w:p>
    <w:p w:rsidR="00DD1BDD" w:rsidRDefault="00F512CE">
      <w:pPr>
        <w:spacing w:after="187" w:line="259" w:lineRule="auto"/>
        <w:ind w:left="703" w:right="953"/>
        <w:jc w:val="left"/>
      </w:pPr>
      <w:r>
        <w:rPr>
          <w:b/>
        </w:rPr>
        <w:lastRenderedPageBreak/>
        <w:t xml:space="preserve">Тема 2. История взаимоотношений человека и природы (5 ч.) </w:t>
      </w:r>
    </w:p>
    <w:p w:rsidR="00DD1BDD" w:rsidRDefault="00F512CE">
      <w:pPr>
        <w:spacing w:after="94"/>
        <w:ind w:left="-15" w:right="4" w:firstLine="708"/>
      </w:pPr>
      <w:r>
        <w:rPr>
          <w:b/>
          <w:i/>
        </w:rPr>
        <w:t>Теория</w:t>
      </w:r>
      <w:r>
        <w:t>. Источники энергии (</w:t>
      </w:r>
      <w:proofErr w:type="spellStart"/>
      <w:r>
        <w:t>исчерпаемые</w:t>
      </w:r>
      <w:proofErr w:type="spellEnd"/>
      <w:r>
        <w:t xml:space="preserve"> и неисчерпаемые). Необходимость бережного отношения к окружающей среде. Человек и природа в далеком прошлом: присваивающее хозяйство. Древние люди. Влияние природных условий на расселение и занятия древних людей. Основные занятия древних людей: собирательство и охота. Присваивающее хозяйство. Локальный характер влияния деятельности древних собирателей и охотников на природу. Переход человека к производящему хозяйству. Производящее хозяйство. Возникновение земледелия и скотоводства. Воздействие на природу древних земледельцев и скотоводов. Стихийное природопользование. Опустынивание. Гибель цивилизаций. Изменение характера природопользования в процессе развития человеческого общества.  </w:t>
      </w:r>
    </w:p>
    <w:p w:rsidR="00DD1BDD" w:rsidRDefault="00F512CE">
      <w:pPr>
        <w:ind w:left="-15" w:right="4" w:firstLine="708"/>
      </w:pPr>
      <w:r>
        <w:t xml:space="preserve">Человек и природа в настоящем. Прямое и косвенное воздействие хозяйственной деятельности человека на природу. Интродукция. «Экологический рюкзак». Необходимость бережного отношения к окружающей среде. </w:t>
      </w:r>
    </w:p>
    <w:p w:rsidR="00DD1BDD" w:rsidRDefault="00F512CE">
      <w:pPr>
        <w:ind w:left="-15" w:right="4" w:firstLine="708"/>
      </w:pPr>
      <w:r>
        <w:rPr>
          <w:b/>
          <w:i/>
        </w:rPr>
        <w:t xml:space="preserve">Практика.  </w:t>
      </w:r>
      <w:r>
        <w:t xml:space="preserve">Решение практических и творческих заданий на установление типов взаимоотношений человека и природы и характера природопользования. </w:t>
      </w:r>
    </w:p>
    <w:p w:rsidR="00DD1BDD" w:rsidRDefault="00F512CE">
      <w:pPr>
        <w:spacing w:after="187" w:line="259" w:lineRule="auto"/>
        <w:ind w:left="703" w:right="953"/>
        <w:jc w:val="left"/>
      </w:pPr>
      <w:r>
        <w:rPr>
          <w:b/>
        </w:rPr>
        <w:t xml:space="preserve">Тема 3. Основные понятия экологии (10 ч.) </w:t>
      </w:r>
    </w:p>
    <w:p w:rsidR="00DD1BDD" w:rsidRDefault="00F512CE">
      <w:pPr>
        <w:ind w:left="-15" w:right="4" w:firstLine="708"/>
      </w:pPr>
      <w:r>
        <w:rPr>
          <w:b/>
          <w:i/>
        </w:rPr>
        <w:t>Теория</w:t>
      </w:r>
      <w:r>
        <w:t>. Экология – наука, изучающая взаимоотношения живых организмов друг с другом и с окружающей средой, «наука о доме». Направления современной экологии: общая экология, прикладная экология, экология человека, экология города (</w:t>
      </w:r>
      <w:proofErr w:type="spellStart"/>
      <w:r>
        <w:t>урбоэкология</w:t>
      </w:r>
      <w:proofErr w:type="spellEnd"/>
      <w:r>
        <w:t xml:space="preserve">). Значение экологических знаний в жизни современных людей. Понятие «экосистема», общая характеристика. Основные компоненты экосистем. Экологические связи, простейшая классификация: взаимосвязи между живыми, а также живыми и неживыми компонентами экосистемы.  </w:t>
      </w:r>
    </w:p>
    <w:p w:rsidR="00DD1BDD" w:rsidRDefault="00F512CE">
      <w:pPr>
        <w:spacing w:after="122"/>
        <w:ind w:left="-15" w:right="4" w:firstLine="708"/>
      </w:pPr>
      <w:r>
        <w:t xml:space="preserve">Биосфера Земли – самая крупная природная экосистема. Биологическое разнообразие биосферы. Повсеместность распространения жизни на Земле. Роль растений в биосфере. Влияние живых организмов на неживую природу. В. И. Вернадский и его учение о биосфере. Человек в биосфере. Положительное и отрицательное воздействие хозяйственной деятельности человека на биосферу. Охрана биосферы – условие сохранения жизни на Земле. Разнообразие условий жизни на Земле, его причины. Зависимость распространения живых организмов от распределения света и тепла, наличия </w:t>
      </w:r>
      <w:r>
        <w:lastRenderedPageBreak/>
        <w:t xml:space="preserve">или отсутствия воды. Ледяные пустыни, тундра, хвойные, смешанные, широколиственные и тропические леса, степи, пустыни: природные условия, их влияние на биологическое разнообразие, приспособленность живых организмов к условиям окружающей среды.  </w:t>
      </w:r>
    </w:p>
    <w:p w:rsidR="00DD1BDD" w:rsidRDefault="00F512CE">
      <w:pPr>
        <w:ind w:left="-15" w:right="4" w:firstLine="708"/>
      </w:pPr>
      <w:r>
        <w:t xml:space="preserve">Среда обитания. Понятие об экологическом факторе как элементе среды, оказывающем воздействие на живой организм. Факторы живой и неживой природы. Антропогенные факторы – факторы, связанные с деятельностью человека. </w:t>
      </w:r>
    </w:p>
    <w:p w:rsidR="00DD1BDD" w:rsidRDefault="00F512CE">
      <w:pPr>
        <w:ind w:left="-15" w:right="4" w:firstLine="708"/>
      </w:pPr>
      <w:r>
        <w:rPr>
          <w:b/>
          <w:i/>
        </w:rPr>
        <w:t xml:space="preserve">Практика.  </w:t>
      </w:r>
      <w:r>
        <w:t xml:space="preserve">Интерактивная игра «Факторы окружающей среды и их влияние на человека». Решение практических и творческих задач.  </w:t>
      </w:r>
    </w:p>
    <w:p w:rsidR="00DD1BDD" w:rsidRDefault="00F512CE">
      <w:pPr>
        <w:spacing w:after="187" w:line="259" w:lineRule="auto"/>
        <w:ind w:left="703" w:right="953"/>
        <w:jc w:val="left"/>
      </w:pPr>
      <w:r>
        <w:rPr>
          <w:b/>
        </w:rPr>
        <w:t xml:space="preserve">Тема 4. Сообщества и экосистемы (18 ч.) </w:t>
      </w:r>
    </w:p>
    <w:p w:rsidR="00DD1BDD" w:rsidRDefault="00F512CE">
      <w:pPr>
        <w:spacing w:after="120"/>
        <w:ind w:left="-15" w:right="4" w:firstLine="708"/>
      </w:pPr>
      <w:r>
        <w:rPr>
          <w:b/>
          <w:i/>
        </w:rPr>
        <w:t xml:space="preserve">Теория. </w:t>
      </w:r>
      <w:r>
        <w:t>Сообщество живых организмов – важнейший компонент экосистемы. Специфичность видового состава сообществ различных экосистем (на примере экосистем луга и леса). Взаимосвязи и взаимозависимость растений, животных, грибов и бактерий в сообществе.</w:t>
      </w:r>
      <w:r>
        <w:rPr>
          <w:b/>
          <w:i/>
        </w:rPr>
        <w:t xml:space="preserve"> </w:t>
      </w:r>
      <w:r>
        <w:t>Природные и искусственные сообщества живых организмов</w:t>
      </w:r>
      <w:r>
        <w:rPr>
          <w:b/>
          <w:i/>
        </w:rPr>
        <w:t xml:space="preserve">. </w:t>
      </w:r>
    </w:p>
    <w:p w:rsidR="00DD1BDD" w:rsidRDefault="00F512CE">
      <w:pPr>
        <w:spacing w:after="116"/>
        <w:ind w:left="-15" w:right="4" w:firstLine="708"/>
      </w:pPr>
      <w:r>
        <w:t>Группы организмов в природном сообществе. Производители (продуценты) – организмы, обеспечивающие органическими веществами и накопленной в них энергией все другие компоненты сообщества. Потребители (консументы) – организмы, потребляющие и преобразующие органические вещества, созданные производителями. Разрушители (</w:t>
      </w:r>
      <w:proofErr w:type="spellStart"/>
      <w:r>
        <w:t>редуценты</w:t>
      </w:r>
      <w:proofErr w:type="spellEnd"/>
      <w:r>
        <w:t xml:space="preserve">) – организмы, разлагающие сложные органические вещества до более простых соединений. </w:t>
      </w:r>
    </w:p>
    <w:p w:rsidR="00DD1BDD" w:rsidRDefault="00F512CE">
      <w:pPr>
        <w:spacing w:after="115"/>
        <w:ind w:left="-15" w:right="4" w:firstLine="708"/>
      </w:pPr>
      <w:r>
        <w:t xml:space="preserve">Круговорот органических веществ в сообществе живых организмов. Пищевые связи в экосистеме. Цепи питания, их роль в жизни экосистем. Пищевые сети. </w:t>
      </w:r>
    </w:p>
    <w:p w:rsidR="00DD1BDD" w:rsidRDefault="00F512CE">
      <w:pPr>
        <w:spacing w:after="118"/>
        <w:ind w:left="-15" w:right="4" w:firstLine="708"/>
      </w:pPr>
      <w:r>
        <w:t xml:space="preserve">Природные и искусственные экосистемы, сравнительная характеристика (на примере луга). Природные и искусственные экосистемы, сравнительная характеристика (на примере поля).  </w:t>
      </w:r>
    </w:p>
    <w:p w:rsidR="00DD1BDD" w:rsidRDefault="00F512CE">
      <w:pPr>
        <w:spacing w:after="121"/>
        <w:ind w:left="-15" w:right="4" w:firstLine="708"/>
      </w:pPr>
      <w:r>
        <w:t xml:space="preserve">Городские экосистемы, общая характеристика. Природные и искусственные компоненты экосистемы города. Население города и его деятельность как главный компонент городской экосистемы. Деление городов по численности жителей: малые, средние, крупные, крупнейшие, миллионеры. Влияние деятельности людей на окружающую среду в городе: изменение природной (естественной) среды, загрязнение. Влияние городской среды на здоровье людей. </w:t>
      </w:r>
    </w:p>
    <w:p w:rsidR="00DD1BDD" w:rsidRDefault="00F512CE">
      <w:pPr>
        <w:spacing w:after="117"/>
        <w:ind w:left="-15" w:right="4" w:firstLine="708"/>
      </w:pPr>
      <w:r>
        <w:lastRenderedPageBreak/>
        <w:t xml:space="preserve">Влияние деятельности людей на окружающую среду в городе: изменение природной (естественной среды), загрязнения.  Животные и растения, охраняемые на территории Москвы и Московской области. </w:t>
      </w:r>
    </w:p>
    <w:p w:rsidR="00DD1BDD" w:rsidRDefault="00F512CE">
      <w:pPr>
        <w:ind w:left="-15" w:right="4" w:firstLine="708"/>
      </w:pPr>
      <w:r>
        <w:t xml:space="preserve">Полезные ископаемые Москвы и Подмосковья. Использование полезных ископаемых в хозяйственной деятельности человека. «Белый камень» в истории Москвы. Гончарные глины. Добыча и переработка полезных ископаемых и их влияние на природу. Мероприятия по охране окружающей среды. Правила поведения в природе. Красная книга Москвы и Московской области. </w:t>
      </w:r>
    </w:p>
    <w:p w:rsidR="00DD1BDD" w:rsidRDefault="00F512CE">
      <w:pPr>
        <w:spacing w:after="221"/>
        <w:ind w:left="-15" w:right="4" w:firstLine="708"/>
      </w:pPr>
      <w:r>
        <w:rPr>
          <w:b/>
          <w:i/>
        </w:rPr>
        <w:t>Практика.</w:t>
      </w:r>
      <w:r>
        <w:t xml:space="preserve"> Особенности географического положения, территория и границы. Природа региона в прошлом. Изменение природы региона человеком, его причины. Современный рельеф города.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Парки культуры и отдыха как центры истории и культуры. Спортивные парки. Бульвары. Скверы. Роль парков, бульваров и скверов в создании комфортной среды для горожанина: снижение загрязненности воздуха, шума, улучшение эстетических качеств городской среды. Выполнение творческих и проектных работ на тему «Цепи и сети питания: кто кого и что ест».  Интерактивная игра «Это зависит от нас с вами». </w:t>
      </w:r>
    </w:p>
    <w:p w:rsidR="00DD1BDD" w:rsidRDefault="00F512CE">
      <w:pPr>
        <w:spacing w:after="187" w:line="259" w:lineRule="auto"/>
        <w:ind w:left="703" w:right="953"/>
        <w:jc w:val="left"/>
      </w:pPr>
      <w:r>
        <w:rPr>
          <w:b/>
        </w:rPr>
        <w:t xml:space="preserve">Тема 5. Обобщение. Тестирование </w:t>
      </w:r>
    </w:p>
    <w:p w:rsidR="00DD1BDD" w:rsidRDefault="00F512CE">
      <w:pPr>
        <w:ind w:left="718" w:right="4"/>
      </w:pPr>
      <w:r>
        <w:rPr>
          <w:b/>
          <w:i/>
        </w:rPr>
        <w:t>Теория.</w:t>
      </w:r>
      <w:r>
        <w:rPr>
          <w:b/>
        </w:rPr>
        <w:t xml:space="preserve"> </w:t>
      </w:r>
      <w:r>
        <w:t xml:space="preserve">Организм – единое целое. Организм и окружающая среда. </w:t>
      </w:r>
    </w:p>
    <w:p w:rsidR="00DD1BDD" w:rsidRDefault="00F512CE">
      <w:pPr>
        <w:ind w:left="718" w:right="4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Тестирование. </w:t>
      </w:r>
    </w:p>
    <w:p w:rsidR="00DD1BDD" w:rsidRDefault="00F512CE">
      <w:pPr>
        <w:spacing w:after="77" w:line="259" w:lineRule="auto"/>
        <w:ind w:left="713"/>
        <w:jc w:val="center"/>
      </w:pPr>
      <w:r>
        <w:rPr>
          <w:b/>
        </w:rPr>
        <w:t xml:space="preserve">ОРГАНИЗАЦИОННО-ПЕДАГОГИЧЕСКИЕ УСЛОВИЯ </w:t>
      </w:r>
    </w:p>
    <w:p w:rsidR="00DD1BDD" w:rsidRDefault="00F512CE">
      <w:pPr>
        <w:spacing w:after="188" w:line="259" w:lineRule="auto"/>
        <w:ind w:left="713" w:right="713"/>
        <w:jc w:val="center"/>
      </w:pPr>
      <w:r>
        <w:rPr>
          <w:b/>
        </w:rPr>
        <w:t xml:space="preserve">РЕАЛИЗАЦИИ ПРОГРАММЫ </w:t>
      </w:r>
    </w:p>
    <w:p w:rsidR="00DD1BDD" w:rsidRDefault="00F512CE">
      <w:pPr>
        <w:spacing w:after="29" w:line="395" w:lineRule="auto"/>
        <w:ind w:left="718" w:right="2212"/>
        <w:jc w:val="left"/>
      </w:pPr>
      <w:r>
        <w:rPr>
          <w:b/>
          <w:i/>
        </w:rPr>
        <w:t xml:space="preserve">Учебно-методическое обеспечение программы </w:t>
      </w:r>
      <w:r>
        <w:rPr>
          <w:i/>
        </w:rPr>
        <w:t xml:space="preserve">Формы занятий: </w:t>
      </w:r>
    </w:p>
    <w:p w:rsidR="00DD1BDD" w:rsidRDefault="00F512CE">
      <w:pPr>
        <w:numPr>
          <w:ilvl w:val="0"/>
          <w:numId w:val="5"/>
        </w:numPr>
        <w:spacing w:after="34"/>
        <w:ind w:right="4" w:firstLine="720"/>
      </w:pPr>
      <w:r>
        <w:t xml:space="preserve">Защита творческих проектов; </w:t>
      </w:r>
    </w:p>
    <w:p w:rsidR="00DD1BDD" w:rsidRDefault="00F512CE">
      <w:pPr>
        <w:numPr>
          <w:ilvl w:val="0"/>
          <w:numId w:val="5"/>
        </w:numPr>
        <w:spacing w:after="31"/>
        <w:ind w:right="4" w:firstLine="720"/>
      </w:pPr>
      <w:r>
        <w:t xml:space="preserve">Занятия – исследования; </w:t>
      </w:r>
    </w:p>
    <w:p w:rsidR="00DD1BDD" w:rsidRDefault="00F512CE">
      <w:pPr>
        <w:numPr>
          <w:ilvl w:val="0"/>
          <w:numId w:val="5"/>
        </w:numPr>
        <w:spacing w:after="38"/>
        <w:ind w:right="4" w:firstLine="720"/>
      </w:pPr>
      <w:r>
        <w:t xml:space="preserve">Занятия – практикумы; </w:t>
      </w:r>
    </w:p>
    <w:p w:rsidR="00DD1BDD" w:rsidRDefault="00F512CE">
      <w:pPr>
        <w:numPr>
          <w:ilvl w:val="0"/>
          <w:numId w:val="5"/>
        </w:numPr>
        <w:spacing w:after="39"/>
        <w:ind w:right="4" w:firstLine="720"/>
      </w:pPr>
      <w:r>
        <w:t xml:space="preserve">Экскурсии в живую природу; </w:t>
      </w:r>
    </w:p>
    <w:p w:rsidR="00DD1BDD" w:rsidRDefault="00F512CE">
      <w:pPr>
        <w:numPr>
          <w:ilvl w:val="0"/>
          <w:numId w:val="5"/>
        </w:numPr>
        <w:spacing w:after="15"/>
        <w:ind w:right="4" w:firstLine="720"/>
      </w:pPr>
      <w:r>
        <w:t xml:space="preserve">Теоретические занятия (тематические лекции); </w:t>
      </w:r>
    </w:p>
    <w:p w:rsidR="00DD1BDD" w:rsidRDefault="00F512CE">
      <w:pPr>
        <w:numPr>
          <w:ilvl w:val="0"/>
          <w:numId w:val="5"/>
        </w:numPr>
        <w:spacing w:after="84"/>
        <w:ind w:right="4" w:firstLine="720"/>
      </w:pPr>
      <w:r>
        <w:t>Выставки, интерактивные игры;</w:t>
      </w:r>
      <w:r>
        <w:rPr>
          <w:rFonts w:ascii="Calibri" w:eastAsia="Calibri" w:hAnsi="Calibri" w:cs="Calibri"/>
          <w:sz w:val="22"/>
        </w:rPr>
        <w:t xml:space="preserve"> </w:t>
      </w:r>
    </w:p>
    <w:p w:rsidR="00DD1BDD" w:rsidRDefault="00F512CE">
      <w:pPr>
        <w:numPr>
          <w:ilvl w:val="0"/>
          <w:numId w:val="5"/>
        </w:numPr>
        <w:spacing w:after="109"/>
        <w:ind w:right="4" w:firstLine="720"/>
      </w:pPr>
      <w:r>
        <w:t xml:space="preserve">Участие в учебно-исследовательских экспедициях и выездных экологических практиках не является обязательным для всех обучающихся. В выездных мероприятиях могут участвовать </w:t>
      </w:r>
      <w:r>
        <w:lastRenderedPageBreak/>
        <w:t xml:space="preserve">обучающиеся, имеющие разрешение от медицинского учреждения и должный уровень подготовки, который определяется педагогом. </w:t>
      </w:r>
      <w:r>
        <w:rPr>
          <w:b/>
          <w:i/>
        </w:rPr>
        <w:t>Дидактические материалы</w:t>
      </w:r>
      <w:r>
        <w:rPr>
          <w:b/>
        </w:rPr>
        <w:t xml:space="preserve"> </w:t>
      </w:r>
    </w:p>
    <w:p w:rsidR="00DD1BDD" w:rsidRDefault="00F512CE">
      <w:pPr>
        <w:spacing w:after="120"/>
        <w:ind w:left="-15" w:right="4" w:firstLine="708"/>
      </w:pPr>
      <w:r>
        <w:t xml:space="preserve">Методика обучения предполагает доступность излагаемой информации в соответствии с возрастными особенностями обучающихся, что достигается за счёт наглядности и неразрывной связи с практическими занятиями.  </w:t>
      </w:r>
    </w:p>
    <w:p w:rsidR="00DD1BDD" w:rsidRDefault="00F512CE">
      <w:pPr>
        <w:spacing w:after="120"/>
        <w:ind w:left="-15" w:right="4" w:firstLine="708"/>
      </w:pPr>
      <w:r>
        <w:t xml:space="preserve">Формы занятий определяются направленностью Программы и её особенностями. Программа включает как теоретические и практические занятия в учебных кабинетах, так и экскурсионные выходы на территорию города, в ботанические сады и биологические музеи Москвы. </w:t>
      </w:r>
    </w:p>
    <w:p w:rsidR="00DD1BDD" w:rsidRDefault="00F512CE">
      <w:pPr>
        <w:spacing w:after="49"/>
        <w:ind w:left="-15" w:right="4" w:firstLine="708"/>
      </w:pPr>
      <w:r>
        <w:t xml:space="preserve">Изучение теоретического материала осуществляется в форме занимательного рассказа с одновременным показом иллюстраций, схем, </w:t>
      </w:r>
    </w:p>
    <w:p w:rsidR="00DD1BDD" w:rsidRDefault="00F512CE">
      <w:pPr>
        <w:ind w:left="-5" w:right="4"/>
      </w:pPr>
      <w:r>
        <w:t xml:space="preserve">видеоматериалов, фотографий и т.п. Реализация практической части Программы              осуществляется в форме индивидуально-групповых самостоятельных работ, практических занятий и творческих работ. </w:t>
      </w:r>
    </w:p>
    <w:p w:rsidR="00DD1BDD" w:rsidRDefault="00F512CE">
      <w:pPr>
        <w:spacing w:after="178" w:line="259" w:lineRule="auto"/>
        <w:ind w:left="-5" w:right="2212"/>
        <w:jc w:val="left"/>
      </w:pPr>
      <w:r>
        <w:rPr>
          <w:b/>
          <w:i/>
        </w:rPr>
        <w:t xml:space="preserve">Материально-техническое оснащение Программы </w:t>
      </w:r>
    </w:p>
    <w:p w:rsidR="00DD1BDD" w:rsidRDefault="00F512CE">
      <w:pPr>
        <w:spacing w:after="0" w:line="398" w:lineRule="auto"/>
        <w:ind w:left="-5" w:right="4"/>
      </w:pPr>
      <w:r>
        <w:t xml:space="preserve">- Помещение, укомплектованное стандартным учебным оборудованием и мебелью (доска, парты, стулья, шкафы, </w:t>
      </w:r>
      <w:proofErr w:type="spellStart"/>
      <w:r>
        <w:t>электрообеспечение</w:t>
      </w:r>
      <w:proofErr w:type="spellEnd"/>
      <w:r>
        <w:t xml:space="preserve">). </w:t>
      </w:r>
    </w:p>
    <w:p w:rsidR="00DD1BDD" w:rsidRDefault="00F512CE">
      <w:pPr>
        <w:spacing w:after="46" w:line="257" w:lineRule="auto"/>
        <w:ind w:left="-15" w:firstLine="0"/>
        <w:jc w:val="left"/>
      </w:pPr>
      <w:r>
        <w:rPr>
          <w:i/>
        </w:rPr>
        <w:t xml:space="preserve">Мультимедийное оборудование: </w:t>
      </w:r>
    </w:p>
    <w:p w:rsidR="00DD1BDD" w:rsidRDefault="00F512CE">
      <w:pPr>
        <w:numPr>
          <w:ilvl w:val="0"/>
          <w:numId w:val="6"/>
        </w:numPr>
        <w:spacing w:after="26"/>
        <w:ind w:right="4" w:hanging="149"/>
      </w:pPr>
      <w:r>
        <w:t xml:space="preserve">Интерактивная доска.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Компьютер.  </w:t>
      </w:r>
    </w:p>
    <w:p w:rsidR="00DD1BDD" w:rsidRDefault="00F512CE">
      <w:pPr>
        <w:numPr>
          <w:ilvl w:val="0"/>
          <w:numId w:val="6"/>
        </w:numPr>
        <w:spacing w:after="23"/>
        <w:ind w:right="4" w:hanging="149"/>
      </w:pPr>
      <w:r>
        <w:t xml:space="preserve">Ноутбук.  </w:t>
      </w:r>
    </w:p>
    <w:p w:rsidR="00DD1BDD" w:rsidRDefault="00F512CE">
      <w:pPr>
        <w:numPr>
          <w:ilvl w:val="0"/>
          <w:numId w:val="6"/>
        </w:numPr>
        <w:spacing w:after="20"/>
        <w:ind w:right="4" w:hanging="149"/>
      </w:pPr>
      <w:r>
        <w:t xml:space="preserve">Проектор.  </w:t>
      </w:r>
    </w:p>
    <w:p w:rsidR="00DD1BDD" w:rsidRDefault="00F512CE">
      <w:pPr>
        <w:numPr>
          <w:ilvl w:val="0"/>
          <w:numId w:val="6"/>
        </w:numPr>
        <w:spacing w:after="24"/>
        <w:ind w:right="4" w:hanging="149"/>
      </w:pPr>
      <w:r>
        <w:t xml:space="preserve">Флэш-карты.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Экран.  </w:t>
      </w:r>
    </w:p>
    <w:p w:rsidR="00DD1BDD" w:rsidRDefault="00F512CE">
      <w:pPr>
        <w:numPr>
          <w:ilvl w:val="0"/>
          <w:numId w:val="6"/>
        </w:numPr>
        <w:spacing w:after="0"/>
        <w:ind w:right="4" w:hanging="149"/>
      </w:pPr>
      <w:r>
        <w:t xml:space="preserve">Средства телекоммуникации (локальные школьные сети, выход в интернет). </w:t>
      </w:r>
    </w:p>
    <w:p w:rsidR="00DD1BDD" w:rsidRDefault="00F512CE">
      <w:pPr>
        <w:spacing w:after="24" w:line="259" w:lineRule="auto"/>
        <w:ind w:left="0" w:firstLine="0"/>
        <w:jc w:val="left"/>
      </w:pPr>
      <w:r>
        <w:t xml:space="preserve"> </w:t>
      </w:r>
    </w:p>
    <w:p w:rsidR="00DD1BDD" w:rsidRDefault="00F512CE">
      <w:pPr>
        <w:spacing w:after="46" w:line="257" w:lineRule="auto"/>
        <w:ind w:left="355" w:right="5779" w:hanging="370"/>
        <w:jc w:val="left"/>
      </w:pPr>
      <w:r>
        <w:rPr>
          <w:i/>
        </w:rPr>
        <w:t xml:space="preserve">Лабораторное оборудование: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Микроскопы. </w:t>
      </w:r>
    </w:p>
    <w:p w:rsidR="00DD1BDD" w:rsidRDefault="00F512CE">
      <w:pPr>
        <w:numPr>
          <w:ilvl w:val="0"/>
          <w:numId w:val="6"/>
        </w:numPr>
        <w:spacing w:after="33"/>
        <w:ind w:right="4" w:hanging="149"/>
      </w:pPr>
      <w:r>
        <w:t xml:space="preserve">Микропрепараты. </w:t>
      </w:r>
    </w:p>
    <w:p w:rsidR="00DD1BDD" w:rsidRDefault="00F512CE">
      <w:pPr>
        <w:numPr>
          <w:ilvl w:val="0"/>
          <w:numId w:val="6"/>
        </w:numPr>
        <w:spacing w:after="30"/>
        <w:ind w:right="4" w:hanging="149"/>
      </w:pPr>
      <w:r>
        <w:t xml:space="preserve">Коллекции полезных ископаемых. </w:t>
      </w:r>
    </w:p>
    <w:p w:rsidR="00DD1BDD" w:rsidRDefault="00F512CE">
      <w:pPr>
        <w:numPr>
          <w:ilvl w:val="0"/>
          <w:numId w:val="6"/>
        </w:numPr>
        <w:spacing w:after="20"/>
        <w:ind w:right="4" w:hanging="149"/>
      </w:pPr>
      <w:r>
        <w:t xml:space="preserve">Коллекции почв. </w:t>
      </w:r>
    </w:p>
    <w:p w:rsidR="00DD1BDD" w:rsidRDefault="00F512CE">
      <w:pPr>
        <w:numPr>
          <w:ilvl w:val="0"/>
          <w:numId w:val="6"/>
        </w:numPr>
        <w:spacing w:after="26"/>
        <w:ind w:right="4" w:hanging="149"/>
      </w:pPr>
      <w:r>
        <w:t xml:space="preserve">Бинокли.  </w:t>
      </w:r>
    </w:p>
    <w:p w:rsidR="00DD1BDD" w:rsidRDefault="00F512CE">
      <w:pPr>
        <w:numPr>
          <w:ilvl w:val="0"/>
          <w:numId w:val="6"/>
        </w:numPr>
        <w:spacing w:after="26"/>
        <w:ind w:right="4" w:hanging="149"/>
      </w:pPr>
      <w:r>
        <w:t xml:space="preserve">Лупы. </w:t>
      </w:r>
    </w:p>
    <w:p w:rsidR="00DD1BDD" w:rsidRDefault="00F512CE">
      <w:pPr>
        <w:numPr>
          <w:ilvl w:val="0"/>
          <w:numId w:val="6"/>
        </w:numPr>
        <w:spacing w:after="28"/>
        <w:ind w:right="4" w:hanging="149"/>
      </w:pPr>
      <w:r>
        <w:t xml:space="preserve">Предметные стёкла.  </w:t>
      </w:r>
    </w:p>
    <w:p w:rsidR="00DD1BDD" w:rsidRDefault="00F512CE">
      <w:pPr>
        <w:numPr>
          <w:ilvl w:val="0"/>
          <w:numId w:val="6"/>
        </w:numPr>
        <w:spacing w:after="26"/>
        <w:ind w:right="4" w:hanging="149"/>
      </w:pPr>
      <w:r>
        <w:t xml:space="preserve">Покровные стёкла.  </w:t>
      </w:r>
    </w:p>
    <w:p w:rsidR="00DD1BDD" w:rsidRDefault="00F512CE">
      <w:pPr>
        <w:numPr>
          <w:ilvl w:val="0"/>
          <w:numId w:val="6"/>
        </w:numPr>
        <w:spacing w:after="26"/>
        <w:ind w:right="4" w:hanging="149"/>
      </w:pPr>
      <w:r>
        <w:lastRenderedPageBreak/>
        <w:t xml:space="preserve">Чашки Петри.  </w:t>
      </w:r>
    </w:p>
    <w:p w:rsidR="00DD1BDD" w:rsidRDefault="00F512CE">
      <w:pPr>
        <w:numPr>
          <w:ilvl w:val="0"/>
          <w:numId w:val="6"/>
        </w:numPr>
        <w:spacing w:after="140"/>
        <w:ind w:right="4" w:hanging="149"/>
      </w:pPr>
      <w:proofErr w:type="spellStart"/>
      <w:r>
        <w:t>Препаровальные</w:t>
      </w:r>
      <w:proofErr w:type="spellEnd"/>
      <w:r>
        <w:t xml:space="preserve"> иглы.  </w:t>
      </w:r>
    </w:p>
    <w:p w:rsidR="00DD1BDD" w:rsidRDefault="00F512CE">
      <w:pPr>
        <w:spacing w:after="188" w:line="259" w:lineRule="auto"/>
        <w:ind w:left="713" w:right="711"/>
        <w:jc w:val="center"/>
      </w:pPr>
      <w:r>
        <w:rPr>
          <w:b/>
        </w:rPr>
        <w:t xml:space="preserve">СПИСОК ЛИТЕРАТУРЫ </w:t>
      </w:r>
    </w:p>
    <w:p w:rsidR="00DD1BDD" w:rsidRDefault="00F512CE">
      <w:pPr>
        <w:spacing w:after="136" w:line="259" w:lineRule="auto"/>
        <w:ind w:left="713" w:right="707"/>
        <w:jc w:val="center"/>
      </w:pPr>
      <w:r>
        <w:rPr>
          <w:b/>
        </w:rPr>
        <w:t xml:space="preserve">Список литературы, используемой при написании Программы </w:t>
      </w:r>
    </w:p>
    <w:p w:rsidR="00DD1BDD" w:rsidRDefault="00F512CE">
      <w:pPr>
        <w:spacing w:after="33" w:line="373" w:lineRule="auto"/>
        <w:ind w:left="-5" w:right="110"/>
        <w:jc w:val="left"/>
      </w:pPr>
      <w:r>
        <w:t xml:space="preserve">1. Буковская, Г. В. Игры, занятия по формированию экологической культуры младших школьников / Г.В. Буковская. - М.: </w:t>
      </w:r>
      <w:proofErr w:type="spellStart"/>
      <w:r>
        <w:t>Владос</w:t>
      </w:r>
      <w:proofErr w:type="spellEnd"/>
      <w:r>
        <w:t xml:space="preserve">, 2004. - 192 c. 2. Буковский, Е. М. Экологические олимпиады для учащихся 9-11 классов / Е.М. Буковский. - М.: АРКТИ, 2005. - 449 c. </w:t>
      </w:r>
    </w:p>
    <w:p w:rsidR="00DD1BDD" w:rsidRDefault="00F512CE">
      <w:pPr>
        <w:numPr>
          <w:ilvl w:val="0"/>
          <w:numId w:val="7"/>
        </w:numPr>
        <w:ind w:right="4" w:hanging="281"/>
      </w:pPr>
      <w:r>
        <w:t xml:space="preserve">Воробьева, Е. С. Введение в экологию. 1-4 классы. Программа курса / Е.С. </w:t>
      </w:r>
    </w:p>
    <w:p w:rsidR="00DD1BDD" w:rsidRDefault="00F512CE">
      <w:pPr>
        <w:spacing w:after="117"/>
        <w:ind w:left="-5" w:right="4"/>
      </w:pPr>
      <w:r>
        <w:t xml:space="preserve">Воробьева. - М.: Русское слово - учебник, 2015. - 197 c. </w:t>
      </w:r>
    </w:p>
    <w:p w:rsidR="00DD1BDD" w:rsidRDefault="00F512CE">
      <w:pPr>
        <w:numPr>
          <w:ilvl w:val="0"/>
          <w:numId w:val="7"/>
        </w:numPr>
        <w:ind w:right="4" w:hanging="281"/>
      </w:pPr>
      <w:r>
        <w:t xml:space="preserve">Воробьева, Е. С. Введение в экологию. Наша прекрасная планета. 1 класс. </w:t>
      </w:r>
    </w:p>
    <w:p w:rsidR="00DD1BDD" w:rsidRDefault="00F512CE">
      <w:pPr>
        <w:ind w:left="-5" w:right="4"/>
      </w:pPr>
      <w:r>
        <w:t xml:space="preserve">Методические рекомендации к учебному пособию Е. С. Воробьевой / Е.С. </w:t>
      </w:r>
    </w:p>
    <w:p w:rsidR="00DD1BDD" w:rsidRDefault="00F512CE">
      <w:pPr>
        <w:ind w:left="-5" w:right="4"/>
      </w:pPr>
      <w:r>
        <w:t xml:space="preserve">Воробьева. - М.: Русское слово - учебник, 2015. - 597 c. </w:t>
      </w:r>
    </w:p>
    <w:p w:rsidR="00DD1BDD" w:rsidRDefault="00F512CE">
      <w:pPr>
        <w:numPr>
          <w:ilvl w:val="0"/>
          <w:numId w:val="7"/>
        </w:numPr>
        <w:spacing w:after="33" w:line="373" w:lineRule="auto"/>
        <w:ind w:right="4" w:hanging="281"/>
      </w:pPr>
      <w:r>
        <w:t xml:space="preserve">Высоцкая, М. В. Биология и экология. 10-11 классы: проектная деятельность учащихся: </w:t>
      </w:r>
      <w:proofErr w:type="spellStart"/>
      <w:r>
        <w:t>моногр</w:t>
      </w:r>
      <w:proofErr w:type="spellEnd"/>
      <w:r>
        <w:t xml:space="preserve">. / М.В. Высоцкая. - Москва: </w:t>
      </w:r>
      <w:proofErr w:type="spellStart"/>
      <w:r>
        <w:t>Гостехиздат</w:t>
      </w:r>
      <w:proofErr w:type="spellEnd"/>
      <w:r>
        <w:t xml:space="preserve">, 2016. - 256 c. </w:t>
      </w:r>
    </w:p>
    <w:p w:rsidR="00DD1BDD" w:rsidRDefault="00F512CE">
      <w:pPr>
        <w:numPr>
          <w:ilvl w:val="0"/>
          <w:numId w:val="7"/>
        </w:numPr>
        <w:spacing w:after="150"/>
        <w:ind w:right="4" w:hanging="281"/>
      </w:pPr>
      <w:r>
        <w:t xml:space="preserve">Голубев И. Р. Окружающая среда и ее охрана / И.Р. Голубев, Ю.В. </w:t>
      </w:r>
    </w:p>
    <w:p w:rsidR="00DD1BDD" w:rsidRDefault="00F512CE">
      <w:pPr>
        <w:spacing w:after="118"/>
        <w:ind w:left="-5" w:right="4"/>
      </w:pPr>
      <w:r>
        <w:t xml:space="preserve">Новиков. - Москва: РГГУ, 1985. - 192 c. </w:t>
      </w:r>
    </w:p>
    <w:p w:rsidR="00DD1BDD" w:rsidRDefault="00F512CE">
      <w:pPr>
        <w:numPr>
          <w:ilvl w:val="0"/>
          <w:numId w:val="7"/>
        </w:numPr>
        <w:spacing w:after="56" w:line="356" w:lineRule="auto"/>
        <w:ind w:right="4" w:hanging="281"/>
      </w:pPr>
      <w:r>
        <w:t xml:space="preserve">Горбенко, Н. В. Методические рекомендации к учебному пособию С. Б. Шустова, Л. А. Шустовой, Н. А. Горбенко "Химические аспекты экологии" / </w:t>
      </w:r>
    </w:p>
    <w:p w:rsidR="00DD1BDD" w:rsidRDefault="00F512CE">
      <w:pPr>
        <w:spacing w:after="55" w:line="356" w:lineRule="auto"/>
        <w:ind w:left="-5" w:right="4"/>
      </w:pPr>
      <w:r>
        <w:t xml:space="preserve">Н.В. Горбенко, Е.И. Тупикин, С.Б. Шустов. - М.: Русское слово - учебник, 2015. - 264 c. </w:t>
      </w:r>
    </w:p>
    <w:p w:rsidR="00DD1BDD" w:rsidRDefault="00F512CE">
      <w:pPr>
        <w:numPr>
          <w:ilvl w:val="0"/>
          <w:numId w:val="7"/>
        </w:numPr>
        <w:spacing w:after="5" w:line="373" w:lineRule="auto"/>
        <w:ind w:right="4" w:hanging="281"/>
      </w:pPr>
      <w:r>
        <w:t xml:space="preserve">Гринева, Е. А. Экологическая культура младших школьников. </w:t>
      </w:r>
      <w:proofErr w:type="spellStart"/>
      <w:r>
        <w:t>Духовнонравственный</w:t>
      </w:r>
      <w:proofErr w:type="spellEnd"/>
      <w:r>
        <w:t xml:space="preserve"> аспект / Е.А. Гринева, Л.Х. Давлетшина. - М.: Прометей, 2015. - 158 c. </w:t>
      </w:r>
    </w:p>
    <w:p w:rsidR="00DD1BDD" w:rsidRDefault="00F512CE">
      <w:pPr>
        <w:numPr>
          <w:ilvl w:val="0"/>
          <w:numId w:val="7"/>
        </w:numPr>
        <w:ind w:right="4" w:hanging="281"/>
      </w:pPr>
      <w:r>
        <w:t xml:space="preserve">Гусейнов, А. Н. Изучение водных экосистем в урбанизированной среде. </w:t>
      </w:r>
    </w:p>
    <w:p w:rsidR="00DD1BDD" w:rsidRDefault="00F512CE">
      <w:pPr>
        <w:ind w:left="-5" w:right="4"/>
      </w:pPr>
      <w:r>
        <w:t xml:space="preserve">10-11 классы. Практикум с основами экологического проектирования / А.Н. </w:t>
      </w:r>
    </w:p>
    <w:p w:rsidR="00DD1BDD" w:rsidRDefault="00F512CE">
      <w:pPr>
        <w:spacing w:after="33" w:line="373" w:lineRule="auto"/>
        <w:ind w:left="-5" w:right="6"/>
        <w:jc w:val="left"/>
      </w:pPr>
      <w:r>
        <w:lastRenderedPageBreak/>
        <w:t xml:space="preserve">Гусейнов, В.П. Александрова, Е.А. Нифантьева. - М.: ВАКО, 2015. - 112 c. 10. </w:t>
      </w:r>
      <w:proofErr w:type="spellStart"/>
      <w:r>
        <w:t>Дзятковская</w:t>
      </w:r>
      <w:proofErr w:type="spellEnd"/>
      <w:r>
        <w:t xml:space="preserve">, Е. Н. Программы внеурочной деятельности. Моя экологическая грамотность. 5-6 классы. Экология общения. 7 класс / Е.Н. </w:t>
      </w:r>
    </w:p>
    <w:p w:rsidR="00DD1BDD" w:rsidRDefault="00F512CE">
      <w:pPr>
        <w:spacing w:after="117"/>
        <w:ind w:left="-5" w:right="4"/>
      </w:pPr>
      <w:proofErr w:type="spellStart"/>
      <w:r>
        <w:t>Дзятковская</w:t>
      </w:r>
      <w:proofErr w:type="spellEnd"/>
      <w:r>
        <w:t xml:space="preserve">, А.Н. </w:t>
      </w:r>
      <w:proofErr w:type="spellStart"/>
      <w:r>
        <w:t>Захлебный</w:t>
      </w:r>
      <w:proofErr w:type="spellEnd"/>
      <w:r>
        <w:t xml:space="preserve">, А.Ю. Либеров. - М.: Просвещение, 2012. </w:t>
      </w:r>
    </w:p>
    <w:p w:rsidR="00DD1BDD" w:rsidRDefault="00F512CE">
      <w:pPr>
        <w:ind w:left="-5" w:right="4"/>
      </w:pPr>
      <w:r>
        <w:t xml:space="preserve">- 901 c. </w:t>
      </w:r>
    </w:p>
    <w:p w:rsidR="00DD1BDD" w:rsidRDefault="00F512CE">
      <w:pPr>
        <w:numPr>
          <w:ilvl w:val="0"/>
          <w:numId w:val="8"/>
        </w:numPr>
        <w:spacing w:after="33" w:line="373" w:lineRule="auto"/>
        <w:ind w:right="4" w:hanging="422"/>
      </w:pPr>
      <w:r>
        <w:t xml:space="preserve">Интегрированные уроки и внеурочная деятельность </w:t>
      </w:r>
      <w:proofErr w:type="spellStart"/>
      <w:r>
        <w:t>экологобиологического</w:t>
      </w:r>
      <w:proofErr w:type="spellEnd"/>
      <w:r>
        <w:t xml:space="preserve"> содержания. Использование ресурсов интеграции и социально-педагогического партнерства в образовательном учреждении для реализации ФГОС. - М.: Перспектива, 2013. - 200 c. </w:t>
      </w:r>
    </w:p>
    <w:p w:rsidR="00DD1BDD" w:rsidRDefault="00F512CE">
      <w:pPr>
        <w:numPr>
          <w:ilvl w:val="0"/>
          <w:numId w:val="8"/>
        </w:numPr>
        <w:spacing w:after="0" w:line="393" w:lineRule="auto"/>
        <w:ind w:right="4" w:hanging="422"/>
      </w:pPr>
      <w:proofErr w:type="spellStart"/>
      <w:r>
        <w:t>Колотилина</w:t>
      </w:r>
      <w:proofErr w:type="spellEnd"/>
      <w:r>
        <w:t xml:space="preserve">, Л. Н. Ресурсосбережение. 6-11 классы. Внеурочные занятия по экологии / Л.Н. </w:t>
      </w:r>
      <w:proofErr w:type="spellStart"/>
      <w:r>
        <w:t>Колотилина</w:t>
      </w:r>
      <w:proofErr w:type="spellEnd"/>
      <w:r>
        <w:t xml:space="preserve">, Ю.А. </w:t>
      </w:r>
      <w:proofErr w:type="spellStart"/>
      <w:r>
        <w:t>Севрук</w:t>
      </w:r>
      <w:proofErr w:type="spellEnd"/>
      <w:r>
        <w:t xml:space="preserve">. - М.: ВАКО, 2015. - 128 c. </w:t>
      </w:r>
    </w:p>
    <w:p w:rsidR="00DD1BDD" w:rsidRDefault="00F512CE">
      <w:pPr>
        <w:numPr>
          <w:ilvl w:val="0"/>
          <w:numId w:val="8"/>
        </w:numPr>
        <w:spacing w:line="385" w:lineRule="auto"/>
        <w:ind w:right="4" w:hanging="422"/>
      </w:pPr>
      <w:r>
        <w:t xml:space="preserve">Комплект плакатов «Экология»: 4 плаката с методическим сопровождением. - Москва: СПб и др.: Питер, 2016. - 856 c. </w:t>
      </w:r>
    </w:p>
    <w:p w:rsidR="00DD1BDD" w:rsidRDefault="00F512CE">
      <w:pPr>
        <w:numPr>
          <w:ilvl w:val="0"/>
          <w:numId w:val="8"/>
        </w:numPr>
        <w:spacing w:after="0" w:line="398" w:lineRule="auto"/>
        <w:ind w:right="4" w:hanging="422"/>
      </w:pPr>
      <w:r>
        <w:t xml:space="preserve">Кузнецов, В. Н. Экология. Система заданий для контроля обязательного уровня подготовки выпускников средней школы / В.Н. Кузнецов. - М.: </w:t>
      </w:r>
    </w:p>
    <w:p w:rsidR="00DD1BDD" w:rsidRDefault="00F512CE">
      <w:pPr>
        <w:spacing w:after="117"/>
        <w:ind w:left="-5" w:right="4"/>
      </w:pPr>
      <w:proofErr w:type="spellStart"/>
      <w:r>
        <w:t>Вентана</w:t>
      </w:r>
      <w:proofErr w:type="spellEnd"/>
      <w:r>
        <w:t xml:space="preserve">-Граф, 2007. - 384 c. </w:t>
      </w:r>
    </w:p>
    <w:p w:rsidR="00DD1BDD" w:rsidRDefault="00F512CE">
      <w:pPr>
        <w:numPr>
          <w:ilvl w:val="0"/>
          <w:numId w:val="8"/>
        </w:numPr>
        <w:ind w:right="4" w:hanging="422"/>
      </w:pPr>
      <w:proofErr w:type="spellStart"/>
      <w:r>
        <w:t>Маханева</w:t>
      </w:r>
      <w:proofErr w:type="spellEnd"/>
      <w:r>
        <w:t xml:space="preserve">, М.Д. Экология в детском саду и начальной школе. </w:t>
      </w:r>
    </w:p>
    <w:p w:rsidR="00DD1BDD" w:rsidRDefault="00F512CE">
      <w:pPr>
        <w:ind w:left="-5" w:right="4"/>
      </w:pPr>
      <w:r>
        <w:t xml:space="preserve">Методическое пособие / М.Д. </w:t>
      </w:r>
      <w:proofErr w:type="spellStart"/>
      <w:r>
        <w:t>Маханева</w:t>
      </w:r>
      <w:proofErr w:type="spellEnd"/>
      <w:r>
        <w:t xml:space="preserve">. - М.: Сфера, 2009. - 827 c. </w:t>
      </w:r>
    </w:p>
    <w:p w:rsidR="00DD1BDD" w:rsidRDefault="00F512CE">
      <w:pPr>
        <w:numPr>
          <w:ilvl w:val="0"/>
          <w:numId w:val="8"/>
        </w:numPr>
        <w:spacing w:after="0" w:line="374" w:lineRule="auto"/>
        <w:ind w:right="4" w:hanging="422"/>
      </w:pPr>
      <w:r>
        <w:t xml:space="preserve">Модели экологического образования: программы, рекомендации, уроки. - Москва: Мир, 2016. </w:t>
      </w:r>
      <w:r>
        <w:rPr>
          <w:b/>
        </w:rPr>
        <w:t>- 774</w:t>
      </w:r>
      <w:r>
        <w:t xml:space="preserve"> c. </w:t>
      </w:r>
    </w:p>
    <w:p w:rsidR="00DD1BDD" w:rsidRDefault="00F512CE">
      <w:pPr>
        <w:numPr>
          <w:ilvl w:val="0"/>
          <w:numId w:val="8"/>
        </w:numPr>
        <w:spacing w:after="13" w:line="388" w:lineRule="auto"/>
        <w:ind w:right="4" w:hanging="422"/>
      </w:pPr>
      <w:r>
        <w:t xml:space="preserve">Муравьев, А. Г. Экологический практикум / А.Г. Муравьев, Н.А. Пугал, В.Н. Лаврова. - М.: </w:t>
      </w:r>
      <w:proofErr w:type="spellStart"/>
      <w:r>
        <w:t>Крисмас</w:t>
      </w:r>
      <w:proofErr w:type="spellEnd"/>
      <w:r>
        <w:t xml:space="preserve">+, 2012. - 176 c. </w:t>
      </w:r>
    </w:p>
    <w:p w:rsidR="00DD1BDD" w:rsidRDefault="00F512CE">
      <w:pPr>
        <w:numPr>
          <w:ilvl w:val="0"/>
          <w:numId w:val="8"/>
        </w:numPr>
        <w:spacing w:after="11" w:line="387" w:lineRule="auto"/>
        <w:ind w:right="4" w:hanging="422"/>
      </w:pPr>
      <w:r>
        <w:t xml:space="preserve">Николаева, С. Н. Как лесник заботится о лесе. Плакат / С.Н. Николаева. - М.: Мозаика-Синтез, 2015. - 759 c. </w:t>
      </w:r>
    </w:p>
    <w:p w:rsidR="00DD1BDD" w:rsidRDefault="00F512CE">
      <w:pPr>
        <w:numPr>
          <w:ilvl w:val="0"/>
          <w:numId w:val="8"/>
        </w:numPr>
        <w:ind w:right="4" w:hanging="422"/>
      </w:pPr>
      <w:r>
        <w:t xml:space="preserve">Николаева, С. Н. Лес - многоэтажный дом. Плакат / С.Н. Николаева. - М.: </w:t>
      </w:r>
    </w:p>
    <w:p w:rsidR="00DD1BDD" w:rsidRDefault="00F512CE">
      <w:pPr>
        <w:spacing w:after="119"/>
        <w:ind w:left="-5" w:right="4"/>
      </w:pPr>
      <w:r>
        <w:t xml:space="preserve">Мозаика-Синтез, 2015. - 259 c. </w:t>
      </w:r>
    </w:p>
    <w:p w:rsidR="00DD1BDD" w:rsidRDefault="00F512CE">
      <w:pPr>
        <w:numPr>
          <w:ilvl w:val="0"/>
          <w:numId w:val="8"/>
        </w:numPr>
        <w:spacing w:after="153"/>
        <w:ind w:right="4" w:hanging="422"/>
      </w:pPr>
      <w:r>
        <w:t xml:space="preserve">Попова, Л. В. Задания для олимпиад по экологии / Л.В. Попова, А.В. </w:t>
      </w:r>
    </w:p>
    <w:p w:rsidR="00DD1BDD" w:rsidRDefault="00F512CE">
      <w:pPr>
        <w:ind w:left="-5" w:right="4"/>
      </w:pPr>
      <w:proofErr w:type="spellStart"/>
      <w:r>
        <w:lastRenderedPageBreak/>
        <w:t>Кураков</w:t>
      </w:r>
      <w:proofErr w:type="spellEnd"/>
      <w:r>
        <w:t xml:space="preserve">. - Москва: Высшая школа, 2011. - 739 c. </w:t>
      </w:r>
    </w:p>
    <w:p w:rsidR="00DD1BDD" w:rsidRDefault="00F512CE">
      <w:pPr>
        <w:numPr>
          <w:ilvl w:val="0"/>
          <w:numId w:val="8"/>
        </w:numPr>
        <w:spacing w:after="33" w:line="373" w:lineRule="auto"/>
        <w:ind w:right="4" w:hanging="422"/>
      </w:pPr>
      <w:r>
        <w:t xml:space="preserve">Предметные недели в школе. Экология. - М.: Учитель, 2007. - 523 c. 22. Программы внеурочной деятельности. Экологическая культура и здоровый образ жизни. 8 класс. - М.: Просвещение, 2012. - 756 c. </w:t>
      </w:r>
    </w:p>
    <w:p w:rsidR="00DD1BDD" w:rsidRDefault="00F512CE">
      <w:pPr>
        <w:numPr>
          <w:ilvl w:val="0"/>
          <w:numId w:val="9"/>
        </w:numPr>
        <w:ind w:right="4" w:hanging="422"/>
      </w:pPr>
      <w:r>
        <w:t xml:space="preserve">Розанов, Л. Л. Геоэкология. 10-11 классы. Методическое пособие / Л.Л. </w:t>
      </w:r>
    </w:p>
    <w:p w:rsidR="00DD1BDD" w:rsidRDefault="00F512CE">
      <w:pPr>
        <w:ind w:left="-5" w:right="4"/>
      </w:pPr>
      <w:r>
        <w:t xml:space="preserve">Розанов, А.Л. Розанова - М.: Дрофа, 2010. - 192 c. </w:t>
      </w:r>
    </w:p>
    <w:p w:rsidR="00DD1BDD" w:rsidRDefault="00F512CE">
      <w:pPr>
        <w:numPr>
          <w:ilvl w:val="0"/>
          <w:numId w:val="9"/>
        </w:numPr>
        <w:spacing w:after="23" w:line="381" w:lineRule="auto"/>
        <w:ind w:right="4" w:hanging="422"/>
      </w:pPr>
      <w:proofErr w:type="spellStart"/>
      <w:r>
        <w:t>Самкова</w:t>
      </w:r>
      <w:proofErr w:type="spellEnd"/>
      <w:r>
        <w:t xml:space="preserve"> В.А. Наш чистый дом 3-4 </w:t>
      </w:r>
      <w:proofErr w:type="spellStart"/>
      <w:r>
        <w:t>кл.Уч.пос</w:t>
      </w:r>
      <w:proofErr w:type="spellEnd"/>
      <w:r>
        <w:t xml:space="preserve">. ФГОС 15г. - Москва: Высшая школа, 2015. - 857 c. </w:t>
      </w:r>
    </w:p>
    <w:p w:rsidR="00DD1BDD" w:rsidRDefault="00F512CE">
      <w:pPr>
        <w:numPr>
          <w:ilvl w:val="0"/>
          <w:numId w:val="9"/>
        </w:numPr>
        <w:spacing w:after="0" w:line="392" w:lineRule="auto"/>
        <w:ind w:right="4" w:hanging="422"/>
      </w:pPr>
      <w:proofErr w:type="spellStart"/>
      <w:r>
        <w:t>Самкова</w:t>
      </w:r>
      <w:proofErr w:type="spellEnd"/>
      <w:r>
        <w:t xml:space="preserve">, В. А. Экология. 5-9 классы. Примерная рабочая программа по учебному курсу / В.А. </w:t>
      </w:r>
      <w:proofErr w:type="spellStart"/>
      <w:r>
        <w:t>Самкова</w:t>
      </w:r>
      <w:proofErr w:type="spellEnd"/>
      <w:r>
        <w:t xml:space="preserve">. - М.: Академкнига/Учебник, 2015. - 787 c. </w:t>
      </w:r>
    </w:p>
    <w:p w:rsidR="00DD1BDD" w:rsidRDefault="00F512CE">
      <w:pPr>
        <w:numPr>
          <w:ilvl w:val="0"/>
          <w:numId w:val="9"/>
        </w:numPr>
        <w:spacing w:after="0" w:line="396" w:lineRule="auto"/>
        <w:ind w:right="4" w:hanging="422"/>
      </w:pPr>
      <w:proofErr w:type="spellStart"/>
      <w:r>
        <w:t>Турыгина</w:t>
      </w:r>
      <w:proofErr w:type="spellEnd"/>
      <w:r>
        <w:t xml:space="preserve">, С. В. Экологический марафон. Игры, фестивали, программы для дошкольников и начальной школы / С.В. </w:t>
      </w:r>
      <w:proofErr w:type="spellStart"/>
      <w:r>
        <w:t>Турыгина</w:t>
      </w:r>
      <w:proofErr w:type="spellEnd"/>
      <w:r>
        <w:t xml:space="preserve">, Н.А. Кашина. - М.: </w:t>
      </w:r>
    </w:p>
    <w:p w:rsidR="00DD1BDD" w:rsidRDefault="00F512CE">
      <w:pPr>
        <w:ind w:left="-5" w:right="4"/>
      </w:pPr>
      <w:r>
        <w:t xml:space="preserve">Феникс, 2010. - 128 c. </w:t>
      </w:r>
    </w:p>
    <w:p w:rsidR="00DD1BDD" w:rsidRDefault="00F512CE">
      <w:pPr>
        <w:numPr>
          <w:ilvl w:val="0"/>
          <w:numId w:val="9"/>
        </w:numPr>
        <w:spacing w:line="356" w:lineRule="auto"/>
        <w:ind w:right="4" w:hanging="422"/>
      </w:pPr>
      <w:r>
        <w:t xml:space="preserve">Шапиро, Я. С. </w:t>
      </w:r>
      <w:proofErr w:type="spellStart"/>
      <w:r>
        <w:t>Агроэкосистемы</w:t>
      </w:r>
      <w:proofErr w:type="spellEnd"/>
      <w:r>
        <w:t xml:space="preserve"> / Я.С. Шапиро. - М.: ЭЛБИ-СПб, 2005. - 264 c. </w:t>
      </w:r>
    </w:p>
    <w:p w:rsidR="00DD1BDD" w:rsidRDefault="00F512CE">
      <w:pPr>
        <w:numPr>
          <w:ilvl w:val="0"/>
          <w:numId w:val="9"/>
        </w:numPr>
        <w:spacing w:after="11" w:line="388" w:lineRule="auto"/>
        <w:ind w:right="4" w:hanging="422"/>
      </w:pPr>
      <w:r>
        <w:t xml:space="preserve">Экология. 6-11 классы. Внеклассные мероприятия, исследовательская деятельность учащихся. - М.: Учитель, 2009. - 136 c. </w:t>
      </w:r>
    </w:p>
    <w:p w:rsidR="00DD1BDD" w:rsidRDefault="00F512CE">
      <w:pPr>
        <w:numPr>
          <w:ilvl w:val="0"/>
          <w:numId w:val="9"/>
        </w:numPr>
        <w:spacing w:after="155" w:line="373" w:lineRule="auto"/>
        <w:ind w:right="4" w:hanging="422"/>
      </w:pPr>
      <w:r>
        <w:t xml:space="preserve">Экология. 6-11 классы. Исследовательская деятельность обучающихся, кружковая работа, экологические практики. - М.: Учитель, 2012. - 136 c. 30. Экология. 8-11 классы. Программы для общеобразовательных учреждений. - М.: Дрофа, 2011. - 160 c. </w:t>
      </w:r>
    </w:p>
    <w:p w:rsidR="00DD1BDD" w:rsidRDefault="00F512CE">
      <w:pPr>
        <w:spacing w:after="188" w:line="259" w:lineRule="auto"/>
        <w:ind w:left="713" w:right="705"/>
        <w:jc w:val="center"/>
      </w:pPr>
      <w:r>
        <w:rPr>
          <w:b/>
        </w:rPr>
        <w:t xml:space="preserve">Список интернет-источников </w:t>
      </w:r>
    </w:p>
    <w:p w:rsidR="00DD1BDD" w:rsidRDefault="00F512CE">
      <w:pPr>
        <w:numPr>
          <w:ilvl w:val="0"/>
          <w:numId w:val="10"/>
        </w:numPr>
        <w:spacing w:after="23" w:line="381" w:lineRule="auto"/>
        <w:ind w:right="4"/>
      </w:pPr>
      <w:r>
        <w:t xml:space="preserve">Википедия — свободная энциклопедия [Электронный ресурс], - Режим доступа: </w:t>
      </w:r>
      <w:hyperlink r:id="rId7">
        <w:r>
          <w:rPr>
            <w:color w:val="0563C1"/>
            <w:u w:val="single" w:color="0563C1"/>
          </w:rPr>
          <w:t>https://www.wikipedia.org</w:t>
        </w:r>
      </w:hyperlink>
      <w:hyperlink r:id="rId8">
        <w:r>
          <w:t xml:space="preserve"> </w:t>
        </w:r>
      </w:hyperlink>
      <w:r>
        <w:t xml:space="preserve">, свободный (Дата обращения:13.07.2020  г.) </w:t>
      </w:r>
    </w:p>
    <w:p w:rsidR="00DD1BDD" w:rsidRDefault="00F512CE">
      <w:pPr>
        <w:numPr>
          <w:ilvl w:val="0"/>
          <w:numId w:val="10"/>
        </w:numPr>
        <w:spacing w:after="33" w:line="373" w:lineRule="auto"/>
        <w:ind w:right="4"/>
      </w:pPr>
      <w:r>
        <w:t xml:space="preserve">Методическое пространство Городского методического центра [Электронный ресурс], </w:t>
      </w:r>
      <w:r>
        <w:tab/>
        <w:t xml:space="preserve">- </w:t>
      </w:r>
      <w:r>
        <w:tab/>
        <w:t xml:space="preserve">Режим </w:t>
      </w:r>
      <w:r>
        <w:tab/>
        <w:t>доступа: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lastRenderedPageBreak/>
        <w:tab/>
      </w:r>
      <w:hyperlink r:id="rId9">
        <w:r>
          <w:rPr>
            <w:color w:val="0563C1"/>
            <w:u w:val="single" w:color="0563C1"/>
          </w:rPr>
          <w:t>https://mosmetod.ru/metodicheskoe</w:t>
        </w:r>
      </w:hyperlink>
      <w:hyperlink r:id="rId10"/>
      <w:hyperlink r:id="rId11">
        <w:r>
          <w:rPr>
            <w:color w:val="0563C1"/>
            <w:u w:val="single" w:color="0563C1"/>
          </w:rPr>
          <w:t>prostranstvo/metodicheskoe</w:t>
        </w:r>
      </w:hyperlink>
      <w:hyperlink r:id="rId12">
        <w:r>
          <w:rPr>
            <w:color w:val="0563C1"/>
            <w:u w:val="single" w:color="0563C1"/>
          </w:rPr>
          <w:t>-</w:t>
        </w:r>
      </w:hyperlink>
      <w:hyperlink r:id="rId13">
        <w:r>
          <w:rPr>
            <w:color w:val="0563C1"/>
            <w:u w:val="single" w:color="0563C1"/>
          </w:rPr>
          <w:t>prostranstvo</w:t>
        </w:r>
      </w:hyperlink>
      <w:hyperlink r:id="rId14">
        <w:r>
          <w:rPr>
            <w:color w:val="0563C1"/>
            <w:u w:val="single" w:color="0563C1"/>
          </w:rPr>
          <w:t>-</w:t>
        </w:r>
      </w:hyperlink>
      <w:hyperlink r:id="rId15">
        <w:r>
          <w:rPr>
            <w:color w:val="0563C1"/>
            <w:u w:val="single" w:color="0563C1"/>
          </w:rPr>
          <w:t>new.html</w:t>
        </w:r>
      </w:hyperlink>
      <w:hyperlink r:id="rId16">
        <w:r>
          <w:t>,</w:t>
        </w:r>
      </w:hyperlink>
      <w:r>
        <w:t xml:space="preserve"> свободный. (Дата обращения: 13.07.2020 г.) </w:t>
      </w:r>
    </w:p>
    <w:p w:rsidR="00DD1BDD" w:rsidRDefault="00F512CE">
      <w:pPr>
        <w:numPr>
          <w:ilvl w:val="0"/>
          <w:numId w:val="10"/>
        </w:numPr>
        <w:spacing w:after="9" w:line="390" w:lineRule="auto"/>
        <w:ind w:right="4"/>
      </w:pPr>
      <w:r>
        <w:t xml:space="preserve">Эволюция человека. Происхождение человечества – Антропогенез. РУ [Электронный ресурс], - Режим доступа: </w:t>
      </w:r>
      <w:hyperlink r:id="rId17">
        <w:r>
          <w:rPr>
            <w:color w:val="0563C1"/>
            <w:u w:val="single" w:color="0563C1"/>
          </w:rPr>
          <w:t>https://antropogenez.ru</w:t>
        </w:r>
      </w:hyperlink>
      <w:hyperlink r:id="rId18">
        <w:r>
          <w:rPr>
            <w:color w:val="0563C1"/>
            <w:u w:val="single" w:color="0563C1"/>
          </w:rPr>
          <w:t xml:space="preserve"> </w:t>
        </w:r>
      </w:hyperlink>
      <w:r>
        <w:t xml:space="preserve">, свободный. (Дата обращения: 13.07.2020 г.) </w:t>
      </w:r>
    </w:p>
    <w:p w:rsidR="00DD1BDD" w:rsidRDefault="00F512CE">
      <w:pPr>
        <w:numPr>
          <w:ilvl w:val="0"/>
          <w:numId w:val="10"/>
        </w:numPr>
        <w:spacing w:after="0" w:line="393" w:lineRule="auto"/>
        <w:ind w:right="4"/>
      </w:pPr>
      <w:r>
        <w:t xml:space="preserve">«Элементы». Наука: Популярный сайт о фундаментальной науке. Новости науки, научно-популярные статьи, лекции, задачи, плакаты, видео, ответы на детские вопросы [Электронный ресурс], - Режим доступа: </w:t>
      </w:r>
      <w:hyperlink r:id="rId19">
        <w:r>
          <w:rPr>
            <w:color w:val="0563C1"/>
            <w:u w:val="single" w:color="0563C1"/>
          </w:rPr>
          <w:t>https://elementy.ru</w:t>
        </w:r>
      </w:hyperlink>
      <w:hyperlink r:id="rId20">
        <w:r>
          <w:t>,</w:t>
        </w:r>
      </w:hyperlink>
      <w:r>
        <w:t xml:space="preserve"> свободный. (Дата обращения: 13.07.2020 г.) </w:t>
      </w:r>
    </w:p>
    <w:p w:rsidR="00DD1BDD" w:rsidRDefault="00F512CE">
      <w:pPr>
        <w:spacing w:after="0" w:line="259" w:lineRule="auto"/>
        <w:ind w:left="0" w:firstLine="0"/>
        <w:jc w:val="left"/>
      </w:pPr>
      <w:r>
        <w:t xml:space="preserve"> </w:t>
      </w:r>
    </w:p>
    <w:sectPr w:rsidR="00DD1BDD">
      <w:footerReference w:type="even" r:id="rId21"/>
      <w:footerReference w:type="default" r:id="rId22"/>
      <w:footerReference w:type="first" r:id="rId23"/>
      <w:pgSz w:w="11906" w:h="16838"/>
      <w:pgMar w:top="1080" w:right="836" w:bottom="125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687" w:rsidRDefault="00EA6687">
      <w:pPr>
        <w:spacing w:after="0" w:line="240" w:lineRule="auto"/>
      </w:pPr>
      <w:r>
        <w:separator/>
      </w:r>
    </w:p>
  </w:endnote>
  <w:endnote w:type="continuationSeparator" w:id="0">
    <w:p w:rsidR="00EA6687" w:rsidRDefault="00EA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BDD" w:rsidRDefault="00F512CE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D1BDD" w:rsidRDefault="00F512C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BDD" w:rsidRDefault="00F512CE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D1BDD" w:rsidRDefault="00F512C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BDD" w:rsidRDefault="00DD1BD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687" w:rsidRDefault="00EA6687">
      <w:pPr>
        <w:spacing w:after="0" w:line="240" w:lineRule="auto"/>
      </w:pPr>
      <w:r>
        <w:separator/>
      </w:r>
    </w:p>
  </w:footnote>
  <w:footnote w:type="continuationSeparator" w:id="0">
    <w:p w:rsidR="00EA6687" w:rsidRDefault="00EA6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6BD7"/>
    <w:multiLevelType w:val="hybridMultilevel"/>
    <w:tmpl w:val="F176FBC8"/>
    <w:lvl w:ilvl="0" w:tplc="C3CE4C9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2E5096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FEB00C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60017A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D0BFE2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46F9D2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501E0E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C6774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2A6926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A7185"/>
    <w:multiLevelType w:val="hybridMultilevel"/>
    <w:tmpl w:val="A4CA4A18"/>
    <w:lvl w:ilvl="0" w:tplc="EE224FD2">
      <w:start w:val="1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16FE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001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23E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98A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6F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80A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6455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864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107239"/>
    <w:multiLevelType w:val="hybridMultilevel"/>
    <w:tmpl w:val="A1F4C026"/>
    <w:lvl w:ilvl="0" w:tplc="18CA4C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50A2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442C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6B7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D89E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AEA6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04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AB7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B6BC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15D04"/>
    <w:multiLevelType w:val="hybridMultilevel"/>
    <w:tmpl w:val="664E2824"/>
    <w:lvl w:ilvl="0" w:tplc="49EC6D8C">
      <w:start w:val="1"/>
      <w:numFmt w:val="bullet"/>
      <w:lvlText w:val="•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FEAC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E27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C52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8E4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F212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9E50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BE29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202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E4B56"/>
    <w:multiLevelType w:val="hybridMultilevel"/>
    <w:tmpl w:val="CF163084"/>
    <w:lvl w:ilvl="0" w:tplc="C222245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749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21D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63B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B4D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58E3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563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44F3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216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2700C8"/>
    <w:multiLevelType w:val="hybridMultilevel"/>
    <w:tmpl w:val="3014B990"/>
    <w:lvl w:ilvl="0" w:tplc="7E5ABA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D8E1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42F1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C44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46B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EA1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26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4AE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C5C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CC52A0"/>
    <w:multiLevelType w:val="hybridMultilevel"/>
    <w:tmpl w:val="F4C4A694"/>
    <w:lvl w:ilvl="0" w:tplc="FC726C42">
      <w:start w:val="1"/>
      <w:numFmt w:val="bullet"/>
      <w:lvlText w:val="•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E00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3248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E53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00B7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7AA8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9A12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A0AE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07F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6B453B"/>
    <w:multiLevelType w:val="hybridMultilevel"/>
    <w:tmpl w:val="5344D106"/>
    <w:lvl w:ilvl="0" w:tplc="6B82CECE">
      <w:start w:val="23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3AE4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C29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063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DAD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647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62A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2A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A61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75444F"/>
    <w:multiLevelType w:val="hybridMultilevel"/>
    <w:tmpl w:val="A7727532"/>
    <w:lvl w:ilvl="0" w:tplc="5D7AAC9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026C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2451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4A41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092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6DF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E69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0E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6624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550CB9"/>
    <w:multiLevelType w:val="hybridMultilevel"/>
    <w:tmpl w:val="7FCAE700"/>
    <w:lvl w:ilvl="0" w:tplc="735C0F50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A6AD1E">
      <w:start w:val="2"/>
      <w:numFmt w:val="decimal"/>
      <w:lvlRestart w:val="0"/>
      <w:lvlText w:val="%2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72EE2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80D42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567B5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3EAC5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062E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00292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2D95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DD"/>
    <w:rsid w:val="00277A32"/>
    <w:rsid w:val="00AC4759"/>
    <w:rsid w:val="00BE56AD"/>
    <w:rsid w:val="00D36428"/>
    <w:rsid w:val="00DD1BDD"/>
    <w:rsid w:val="00E241EE"/>
    <w:rsid w:val="00EA6687"/>
    <w:rsid w:val="00F5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3DBF"/>
  <w15:docId w15:val="{5E860FBA-A418-4AD8-91C4-80DD2294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5" w:line="271" w:lineRule="auto"/>
      <w:ind w:left="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7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A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pedia.org/" TargetMode="External"/><Relationship Id="rId13" Type="http://schemas.openxmlformats.org/officeDocument/2006/relationships/hyperlink" Target="https://mosmetod.ru/metodicheskoe-prostranstvo/metodicheskoe-prostranstvo-new.html" TargetMode="External"/><Relationship Id="rId18" Type="http://schemas.openxmlformats.org/officeDocument/2006/relationships/hyperlink" Target="https://antropogenez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wikipedia.org/" TargetMode="External"/><Relationship Id="rId12" Type="http://schemas.openxmlformats.org/officeDocument/2006/relationships/hyperlink" Target="https://mosmetod.ru/metodicheskoe-prostranstvo/metodicheskoe-prostranstvo-new.html" TargetMode="External"/><Relationship Id="rId17" Type="http://schemas.openxmlformats.org/officeDocument/2006/relationships/hyperlink" Target="https://antropogenez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smetod.ru/metodicheskoe-prostranstvo/metodicheskoe-prostranstvo-new.html" TargetMode="External"/><Relationship Id="rId20" Type="http://schemas.openxmlformats.org/officeDocument/2006/relationships/hyperlink" Target="https://elemen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smetod.ru/metodicheskoe-prostranstvo/metodicheskoe-prostranstvo-new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osmetod.ru/metodicheskoe-prostranstvo/metodicheskoe-prostranstvo-new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osmetod.ru/metodicheskoe-prostranstvo/metodicheskoe-prostranstvo-new.html" TargetMode="External"/><Relationship Id="rId19" Type="http://schemas.openxmlformats.org/officeDocument/2006/relationships/hyperlink" Target="https://elemen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metodicheskoe-prostranstvo/metodicheskoe-prostranstvo-new.html" TargetMode="External"/><Relationship Id="rId14" Type="http://schemas.openxmlformats.org/officeDocument/2006/relationships/hyperlink" Target="https://mosmetod.ru/metodicheskoe-prostranstvo/metodicheskoe-prostranstvo-new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ЦО3</cp:lastModifiedBy>
  <cp:revision>6</cp:revision>
  <cp:lastPrinted>2024-10-18T12:10:00Z</cp:lastPrinted>
  <dcterms:created xsi:type="dcterms:W3CDTF">2022-10-16T21:56:00Z</dcterms:created>
  <dcterms:modified xsi:type="dcterms:W3CDTF">2024-10-18T12:11:00Z</dcterms:modified>
</cp:coreProperties>
</file>