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35" w:rsidRDefault="00E36335" w:rsidP="00E36335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33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>
        <w:rPr>
          <w:rFonts w:ascii="Times New Roman" w:hAnsi="Times New Roman" w:cs="Times New Roman"/>
          <w:b/>
          <w:sz w:val="24"/>
          <w:szCs w:val="24"/>
        </w:rPr>
        <w:t>программе ФГОС СОО по алгебре и началам анализа</w:t>
      </w:r>
      <w:r w:rsidRPr="00E363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335" w:rsidRPr="00E36335" w:rsidRDefault="00E36335" w:rsidP="00E36335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335">
        <w:rPr>
          <w:rFonts w:ascii="Times New Roman" w:hAnsi="Times New Roman" w:cs="Times New Roman"/>
          <w:b/>
          <w:sz w:val="24"/>
          <w:szCs w:val="24"/>
        </w:rPr>
        <w:t>10- 11 классы (углубленный уровень)</w:t>
      </w:r>
    </w:p>
    <w:p w:rsidR="000348A6" w:rsidRDefault="00E36335" w:rsidP="00E3633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633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«Алгебра и начала анализа</w:t>
      </w:r>
      <w:r w:rsidRPr="00E36335">
        <w:rPr>
          <w:rFonts w:ascii="Times New Roman" w:hAnsi="Times New Roman" w:cs="Times New Roman"/>
          <w:sz w:val="24"/>
          <w:szCs w:val="24"/>
        </w:rPr>
        <w:t xml:space="preserve">» (углубленный уровень) разработана в соответствии с нормативными актами: </w:t>
      </w:r>
    </w:p>
    <w:p w:rsidR="000348A6" w:rsidRDefault="00E36335" w:rsidP="00E3633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335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273-ФЗ «Об образовании в Российской Федерации» (с последующими изменениями); </w:t>
      </w:r>
    </w:p>
    <w:p w:rsidR="000348A6" w:rsidRDefault="00E36335" w:rsidP="00E3633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335">
        <w:rPr>
          <w:rFonts w:ascii="Times New Roman" w:hAnsi="Times New Roman" w:cs="Times New Roman"/>
          <w:sz w:val="24"/>
          <w:szCs w:val="24"/>
        </w:rPr>
        <w:t xml:space="preserve">- Концепция развития математического образования в Российской Федерации, утверждена распоряжением Правительства РФ от 24.12.2013 № 2506-р; </w:t>
      </w:r>
    </w:p>
    <w:p w:rsidR="000348A6" w:rsidRDefault="00E36335" w:rsidP="00E3633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335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(с последующими изменениями); </w:t>
      </w:r>
    </w:p>
    <w:p w:rsidR="000348A6" w:rsidRDefault="00E36335" w:rsidP="00E3633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335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 </w:t>
      </w:r>
    </w:p>
    <w:p w:rsidR="000348A6" w:rsidRDefault="00E36335" w:rsidP="00E3633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335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заседания от 28.06.2016 № 2/16-з);</w:t>
      </w:r>
    </w:p>
    <w:p w:rsidR="000348A6" w:rsidRDefault="00E36335" w:rsidP="00E3633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335">
        <w:rPr>
          <w:rFonts w:ascii="Times New Roman" w:hAnsi="Times New Roman" w:cs="Times New Roman"/>
          <w:sz w:val="24"/>
          <w:szCs w:val="24"/>
        </w:rPr>
        <w:t xml:space="preserve"> - Авторская учебная программа: А.Г. </w:t>
      </w:r>
      <w:proofErr w:type="gramStart"/>
      <w:r w:rsidRPr="00E36335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E36335">
        <w:rPr>
          <w:rFonts w:ascii="Times New Roman" w:hAnsi="Times New Roman" w:cs="Times New Roman"/>
          <w:sz w:val="24"/>
          <w:szCs w:val="24"/>
        </w:rPr>
        <w:t xml:space="preserve">, В.Б. Полонский, М.С. Якир, Е.В. Буцко. Математика. Рабочие программы 5 - 11 класс. – 3-е изд., </w:t>
      </w:r>
      <w:proofErr w:type="spellStart"/>
      <w:r w:rsidRPr="00E363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36335">
        <w:rPr>
          <w:rFonts w:ascii="Times New Roman" w:hAnsi="Times New Roman" w:cs="Times New Roman"/>
          <w:sz w:val="24"/>
          <w:szCs w:val="24"/>
        </w:rPr>
        <w:t xml:space="preserve">. – М.: Вента-Граф, 2020 Учебники: </w:t>
      </w:r>
    </w:p>
    <w:p w:rsidR="000348A6" w:rsidRDefault="00E36335" w:rsidP="00E3633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335">
        <w:rPr>
          <w:rFonts w:ascii="Times New Roman" w:hAnsi="Times New Roman" w:cs="Times New Roman"/>
          <w:sz w:val="24"/>
          <w:szCs w:val="24"/>
        </w:rPr>
        <w:t xml:space="preserve">1) А.Г. </w:t>
      </w:r>
      <w:proofErr w:type="gramStart"/>
      <w:r w:rsidRPr="00E36335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E36335"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 w:rsidRPr="00E36335">
        <w:rPr>
          <w:rFonts w:ascii="Times New Roman" w:hAnsi="Times New Roman" w:cs="Times New Roman"/>
          <w:sz w:val="24"/>
          <w:szCs w:val="24"/>
        </w:rPr>
        <w:t>Номировский</w:t>
      </w:r>
      <w:proofErr w:type="spellEnd"/>
      <w:r w:rsidRPr="00E36335">
        <w:rPr>
          <w:rFonts w:ascii="Times New Roman" w:hAnsi="Times New Roman" w:cs="Times New Roman"/>
          <w:sz w:val="24"/>
          <w:szCs w:val="24"/>
        </w:rPr>
        <w:t xml:space="preserve">, В.М. Поляков; под ред. Подольского В.Е. Математика. Алгебра и начала математического анализа (углубленный уровень), 10 класс. </w:t>
      </w:r>
      <w:proofErr w:type="gramStart"/>
      <w:r w:rsidRPr="00E3633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36335">
        <w:rPr>
          <w:rFonts w:ascii="Times New Roman" w:hAnsi="Times New Roman" w:cs="Times New Roman"/>
          <w:sz w:val="24"/>
          <w:szCs w:val="24"/>
        </w:rPr>
        <w:t xml:space="preserve">.: Вента-Граф, 2021. </w:t>
      </w:r>
    </w:p>
    <w:p w:rsidR="000348A6" w:rsidRDefault="00E36335" w:rsidP="00E3633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335">
        <w:rPr>
          <w:rFonts w:ascii="Times New Roman" w:hAnsi="Times New Roman" w:cs="Times New Roman"/>
          <w:sz w:val="24"/>
          <w:szCs w:val="24"/>
        </w:rPr>
        <w:t xml:space="preserve">2) А.Г. </w:t>
      </w:r>
      <w:proofErr w:type="gramStart"/>
      <w:r w:rsidRPr="00E36335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E36335"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 w:rsidRPr="00E36335">
        <w:rPr>
          <w:rFonts w:ascii="Times New Roman" w:hAnsi="Times New Roman" w:cs="Times New Roman"/>
          <w:sz w:val="24"/>
          <w:szCs w:val="24"/>
        </w:rPr>
        <w:t>Номировский</w:t>
      </w:r>
      <w:proofErr w:type="spellEnd"/>
      <w:r w:rsidRPr="00E36335">
        <w:rPr>
          <w:rFonts w:ascii="Times New Roman" w:hAnsi="Times New Roman" w:cs="Times New Roman"/>
          <w:sz w:val="24"/>
          <w:szCs w:val="24"/>
        </w:rPr>
        <w:t xml:space="preserve">, В.М. Поляков; под ред. Подольского В.Е. Математика. Геометрия (углубленный уровень), 10 класс. </w:t>
      </w:r>
      <w:proofErr w:type="gramStart"/>
      <w:r w:rsidRPr="00E3633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36335">
        <w:rPr>
          <w:rFonts w:ascii="Times New Roman" w:hAnsi="Times New Roman" w:cs="Times New Roman"/>
          <w:sz w:val="24"/>
          <w:szCs w:val="24"/>
        </w:rPr>
        <w:t xml:space="preserve">.: Вента-Граф, 2021. </w:t>
      </w:r>
    </w:p>
    <w:p w:rsidR="000348A6" w:rsidRDefault="00F20970" w:rsidP="00E3633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335" w:rsidRPr="00E36335">
        <w:rPr>
          <w:rFonts w:ascii="Times New Roman" w:hAnsi="Times New Roman" w:cs="Times New Roman"/>
          <w:sz w:val="24"/>
          <w:szCs w:val="24"/>
        </w:rPr>
        <w:t xml:space="preserve">) А.Г. </w:t>
      </w:r>
      <w:proofErr w:type="gramStart"/>
      <w:r w:rsidR="00E36335" w:rsidRPr="00E36335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E36335" w:rsidRPr="00E36335"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 w:rsidR="00E36335" w:rsidRPr="00E36335">
        <w:rPr>
          <w:rFonts w:ascii="Times New Roman" w:hAnsi="Times New Roman" w:cs="Times New Roman"/>
          <w:sz w:val="24"/>
          <w:szCs w:val="24"/>
        </w:rPr>
        <w:t>Номировский</w:t>
      </w:r>
      <w:proofErr w:type="spellEnd"/>
      <w:r w:rsidR="00E36335" w:rsidRPr="00E36335">
        <w:rPr>
          <w:rFonts w:ascii="Times New Roman" w:hAnsi="Times New Roman" w:cs="Times New Roman"/>
          <w:sz w:val="24"/>
          <w:szCs w:val="24"/>
        </w:rPr>
        <w:t xml:space="preserve">, В.М. Поляков; под ред. Подольского В.Е. Математика. Алгебра и начала математического анализа (углубленный уровень), 11 класс. </w:t>
      </w:r>
      <w:proofErr w:type="gramStart"/>
      <w:r w:rsidR="00E36335" w:rsidRPr="00E3633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E36335" w:rsidRPr="00E3633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E36335" w:rsidRPr="00E36335">
        <w:rPr>
          <w:rFonts w:ascii="Times New Roman" w:hAnsi="Times New Roman" w:cs="Times New Roman"/>
          <w:sz w:val="24"/>
          <w:szCs w:val="24"/>
        </w:rPr>
        <w:t>ВентаГраф</w:t>
      </w:r>
      <w:proofErr w:type="spellEnd"/>
      <w:r w:rsidR="00E36335" w:rsidRPr="00E36335">
        <w:rPr>
          <w:rFonts w:ascii="Times New Roman" w:hAnsi="Times New Roman" w:cs="Times New Roman"/>
          <w:sz w:val="24"/>
          <w:szCs w:val="24"/>
        </w:rPr>
        <w:t xml:space="preserve">, 2021. </w:t>
      </w:r>
    </w:p>
    <w:p w:rsidR="000348A6" w:rsidRDefault="00F20970" w:rsidP="00E3633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36335" w:rsidRPr="00E36335">
        <w:rPr>
          <w:rFonts w:ascii="Times New Roman" w:hAnsi="Times New Roman" w:cs="Times New Roman"/>
          <w:sz w:val="24"/>
          <w:szCs w:val="24"/>
        </w:rPr>
        <w:t xml:space="preserve">) А.Г. Мерзляк, Д.А. </w:t>
      </w:r>
      <w:proofErr w:type="spellStart"/>
      <w:r w:rsidR="00E36335" w:rsidRPr="00E36335">
        <w:rPr>
          <w:rFonts w:ascii="Times New Roman" w:hAnsi="Times New Roman" w:cs="Times New Roman"/>
          <w:sz w:val="24"/>
          <w:szCs w:val="24"/>
        </w:rPr>
        <w:t>Номировский</w:t>
      </w:r>
      <w:proofErr w:type="spellEnd"/>
      <w:r w:rsidR="00E36335" w:rsidRPr="00E36335">
        <w:rPr>
          <w:rFonts w:ascii="Times New Roman" w:hAnsi="Times New Roman" w:cs="Times New Roman"/>
          <w:sz w:val="24"/>
          <w:szCs w:val="24"/>
        </w:rPr>
        <w:t xml:space="preserve">, В.М. Поляков; под ред. Подольского В.Е. Математика. Геометрия (углубленный уровень), 11 класс. </w:t>
      </w:r>
      <w:proofErr w:type="gramStart"/>
      <w:r w:rsidR="00E36335" w:rsidRPr="00E3633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E36335" w:rsidRPr="00E36335">
        <w:rPr>
          <w:rFonts w:ascii="Times New Roman" w:hAnsi="Times New Roman" w:cs="Times New Roman"/>
          <w:sz w:val="24"/>
          <w:szCs w:val="24"/>
        </w:rPr>
        <w:t xml:space="preserve">.: Вента-Граф, 2021. </w:t>
      </w:r>
    </w:p>
    <w:p w:rsidR="000348A6" w:rsidRDefault="000348A6" w:rsidP="00E3633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="00E36335" w:rsidRPr="00E36335">
        <w:rPr>
          <w:rFonts w:ascii="Times New Roman" w:hAnsi="Times New Roman" w:cs="Times New Roman"/>
          <w:sz w:val="24"/>
          <w:szCs w:val="24"/>
        </w:rPr>
        <w:t xml:space="preserve">ри этом разделение часов на изучение алгебры и геометрии может быть следующим: 4 </w:t>
      </w:r>
      <w:r>
        <w:rPr>
          <w:rFonts w:ascii="Times New Roman" w:hAnsi="Times New Roman" w:cs="Times New Roman"/>
          <w:sz w:val="24"/>
          <w:szCs w:val="24"/>
        </w:rPr>
        <w:t>часа в неделю алгебры, итого 272 часов; 3</w:t>
      </w:r>
      <w:r w:rsidR="00E36335" w:rsidRPr="00E3633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аса в неделю геометрии, итого 20</w:t>
      </w:r>
      <w:r w:rsidR="00E36335" w:rsidRPr="00E36335">
        <w:rPr>
          <w:rFonts w:ascii="Times New Roman" w:hAnsi="Times New Roman" w:cs="Times New Roman"/>
          <w:sz w:val="24"/>
          <w:szCs w:val="24"/>
        </w:rPr>
        <w:t>4 часа. Срок реализации рабочей программы – два учебных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6335" w:rsidRPr="00E36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970" w:rsidRDefault="000348A6" w:rsidP="00E3633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6335" w:rsidRPr="00E36335">
        <w:rPr>
          <w:rFonts w:ascii="Times New Roman" w:hAnsi="Times New Roman" w:cs="Times New Roman"/>
          <w:sz w:val="24"/>
          <w:szCs w:val="24"/>
        </w:rPr>
        <w:t xml:space="preserve">Основная форма организации образовательного процесса – классно-урочная система. В рабочей программе нашли отражение цели и задачи изучения математики на ступени среднего образования, изложенные в пояснительной записке к Примерной программе по математике. В </w:t>
      </w:r>
      <w:r w:rsidR="00E36335" w:rsidRPr="00E36335">
        <w:rPr>
          <w:rFonts w:ascii="Times New Roman" w:hAnsi="Times New Roman" w:cs="Times New Roman"/>
          <w:sz w:val="24"/>
          <w:szCs w:val="24"/>
        </w:rPr>
        <w:lastRenderedPageBreak/>
        <w:t xml:space="preserve">ней так же заложены возможности предусмотренного стандартом формирования у учащихся </w:t>
      </w:r>
      <w:proofErr w:type="spellStart"/>
      <w:r w:rsidR="00E36335" w:rsidRPr="00E3633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E36335" w:rsidRPr="00E36335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компетентностей. 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развитию творческих умений, научного мировоззрения, гуманности, математической культуры.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="00E36335" w:rsidRPr="00E3633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E36335" w:rsidRPr="00E36335">
        <w:rPr>
          <w:rFonts w:ascii="Times New Roman" w:hAnsi="Times New Roman" w:cs="Times New Roman"/>
          <w:sz w:val="24"/>
          <w:szCs w:val="24"/>
        </w:rPr>
        <w:t xml:space="preserve"> связей, с возрастными особенностями развития учащихся. Достижению результатов обучения способствует применение </w:t>
      </w:r>
      <w:proofErr w:type="spellStart"/>
      <w:r w:rsidR="00E36335" w:rsidRPr="00E3633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E36335" w:rsidRPr="00E36335">
        <w:rPr>
          <w:rFonts w:ascii="Times New Roman" w:hAnsi="Times New Roman" w:cs="Times New Roman"/>
          <w:sz w:val="24"/>
          <w:szCs w:val="24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="00E36335" w:rsidRPr="00E3633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E36335" w:rsidRPr="00E36335">
        <w:rPr>
          <w:rFonts w:ascii="Times New Roman" w:hAnsi="Times New Roman" w:cs="Times New Roman"/>
          <w:sz w:val="24"/>
          <w:szCs w:val="24"/>
        </w:rPr>
        <w:t xml:space="preserve">). Предполагается использование методов обучения, где ведущей является самостоятельная познавательная деятельность учащихся: </w:t>
      </w:r>
      <w:proofErr w:type="gramStart"/>
      <w:r w:rsidR="00E36335" w:rsidRPr="00E36335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="00E36335" w:rsidRPr="00E36335">
        <w:rPr>
          <w:rFonts w:ascii="Times New Roman" w:hAnsi="Times New Roman" w:cs="Times New Roman"/>
          <w:sz w:val="24"/>
          <w:szCs w:val="24"/>
        </w:rPr>
        <w:t xml:space="preserve">, исследовательский, программированный, объяснительно-иллюстративный. Общая характеристика учебного предмета. </w:t>
      </w:r>
    </w:p>
    <w:p w:rsidR="008A0328" w:rsidRPr="00E36335" w:rsidRDefault="00F20970" w:rsidP="00E3633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6335" w:rsidRPr="00E36335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профильном уровне продолжаются и получают развитие содержательные линии: </w:t>
      </w:r>
      <w:proofErr w:type="gramStart"/>
      <w:r w:rsidR="00E36335" w:rsidRPr="00E36335">
        <w:rPr>
          <w:rFonts w:ascii="Times New Roman" w:hAnsi="Times New Roman" w:cs="Times New Roman"/>
          <w:sz w:val="24"/>
          <w:szCs w:val="24"/>
        </w:rPr>
        <w:t>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</w:t>
      </w:r>
      <w:proofErr w:type="gramEnd"/>
      <w:r w:rsidR="00E36335" w:rsidRPr="00E36335">
        <w:rPr>
          <w:rFonts w:ascii="Times New Roman" w:hAnsi="Times New Roman" w:cs="Times New Roman"/>
          <w:sz w:val="24"/>
          <w:szCs w:val="24"/>
        </w:rPr>
        <w:t xml:space="preserve"> Результаты обучения представлены в «Требованиях к уровню подготовки», задающих систему итоговых результатов обучения, которые должны быть достигнуты всеми учащимися, оканчивающими 10-11 классы, и достижение которых является обязательным условием положительной аттестации ученика за курс 10-11 классов.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A0328" w:rsidRPr="00E36335" w:rsidSect="000348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3C"/>
    <w:rsid w:val="000348A6"/>
    <w:rsid w:val="00074F3C"/>
    <w:rsid w:val="008A0328"/>
    <w:rsid w:val="00E36335"/>
    <w:rsid w:val="00F2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УВР</dc:creator>
  <cp:keywords/>
  <dc:description/>
  <cp:lastModifiedBy>зам.директора по УВР</cp:lastModifiedBy>
  <cp:revision>3</cp:revision>
  <dcterms:created xsi:type="dcterms:W3CDTF">2023-09-14T11:36:00Z</dcterms:created>
  <dcterms:modified xsi:type="dcterms:W3CDTF">2023-09-14T11:57:00Z</dcterms:modified>
</cp:coreProperties>
</file>