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65" w:rsidRPr="00C82F65" w:rsidRDefault="00C82F65" w:rsidP="00C82F65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C82F65">
        <w:rPr>
          <w:color w:val="auto"/>
          <w:szCs w:val="28"/>
        </w:rPr>
        <w:t>Принято</w:t>
      </w:r>
      <w:proofErr w:type="gramStart"/>
      <w:r w:rsidRPr="00C82F65">
        <w:rPr>
          <w:color w:val="auto"/>
          <w:szCs w:val="28"/>
        </w:rPr>
        <w:tab/>
        <w:t xml:space="preserve">  </w:t>
      </w:r>
      <w:r w:rsidRPr="00C82F65">
        <w:rPr>
          <w:color w:val="auto"/>
          <w:szCs w:val="28"/>
        </w:rPr>
        <w:tab/>
      </w:r>
      <w:proofErr w:type="gramEnd"/>
      <w:r w:rsidRPr="00C82F65">
        <w:rPr>
          <w:color w:val="auto"/>
          <w:szCs w:val="28"/>
        </w:rPr>
        <w:tab/>
      </w:r>
      <w:r w:rsidRPr="00C82F65">
        <w:rPr>
          <w:color w:val="auto"/>
          <w:szCs w:val="28"/>
        </w:rPr>
        <w:tab/>
      </w:r>
      <w:r w:rsidRPr="00C82F65">
        <w:rPr>
          <w:color w:val="auto"/>
          <w:szCs w:val="28"/>
        </w:rPr>
        <w:tab/>
      </w:r>
      <w:r w:rsidRPr="00C82F65">
        <w:rPr>
          <w:color w:val="auto"/>
          <w:szCs w:val="28"/>
        </w:rPr>
        <w:tab/>
        <w:t xml:space="preserve">  Утверждено </w:t>
      </w:r>
    </w:p>
    <w:p w:rsidR="00C82F65" w:rsidRPr="00C82F65" w:rsidRDefault="00C82F65" w:rsidP="00C82F65">
      <w:pPr>
        <w:tabs>
          <w:tab w:val="left" w:pos="5049"/>
        </w:tabs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C82F65">
        <w:rPr>
          <w:color w:val="auto"/>
          <w:szCs w:val="28"/>
        </w:rPr>
        <w:t xml:space="preserve">педагогическим советом </w:t>
      </w:r>
      <w:r w:rsidRPr="00C82F65">
        <w:rPr>
          <w:color w:val="auto"/>
          <w:szCs w:val="28"/>
        </w:rPr>
        <w:tab/>
        <w:t xml:space="preserve"> приказом МБВСОУ Центра                             </w:t>
      </w:r>
    </w:p>
    <w:p w:rsidR="00C82F65" w:rsidRPr="00C82F65" w:rsidRDefault="00C82F65" w:rsidP="00C82F65">
      <w:pPr>
        <w:tabs>
          <w:tab w:val="left" w:pos="5236"/>
        </w:tabs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C82F65">
        <w:rPr>
          <w:color w:val="auto"/>
          <w:szCs w:val="28"/>
        </w:rPr>
        <w:t xml:space="preserve">протокол № </w:t>
      </w:r>
      <w:r w:rsidR="002334A5">
        <w:rPr>
          <w:color w:val="auto"/>
          <w:szCs w:val="28"/>
        </w:rPr>
        <w:t>4</w:t>
      </w:r>
      <w:r w:rsidRPr="00C82F65">
        <w:rPr>
          <w:color w:val="auto"/>
          <w:szCs w:val="28"/>
        </w:rPr>
        <w:t xml:space="preserve">                                                 образования города Ставрополя    </w:t>
      </w:r>
    </w:p>
    <w:p w:rsidR="00C82F65" w:rsidRPr="00C82F65" w:rsidRDefault="00C82F65" w:rsidP="00C82F65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C82F65">
        <w:rPr>
          <w:color w:val="auto"/>
          <w:szCs w:val="28"/>
        </w:rPr>
        <w:t xml:space="preserve">от </w:t>
      </w:r>
      <w:r w:rsidR="007D773B">
        <w:rPr>
          <w:color w:val="auto"/>
          <w:szCs w:val="28"/>
        </w:rPr>
        <w:t>31</w:t>
      </w:r>
      <w:r w:rsidRPr="00C82F65">
        <w:rPr>
          <w:color w:val="auto"/>
          <w:szCs w:val="28"/>
        </w:rPr>
        <w:t xml:space="preserve">.10.2024 года                                          имени Героя России В. </w:t>
      </w:r>
      <w:proofErr w:type="spellStart"/>
      <w:r w:rsidRPr="00C82F65">
        <w:rPr>
          <w:color w:val="auto"/>
          <w:szCs w:val="28"/>
        </w:rPr>
        <w:t>Духина</w:t>
      </w:r>
      <w:proofErr w:type="spellEnd"/>
    </w:p>
    <w:p w:rsidR="00C82F65" w:rsidRPr="00C82F65" w:rsidRDefault="00C82F65" w:rsidP="00C82F65">
      <w:pPr>
        <w:autoSpaceDE w:val="0"/>
        <w:autoSpaceDN w:val="0"/>
        <w:adjustRightInd w:val="0"/>
        <w:spacing w:after="0" w:line="240" w:lineRule="auto"/>
        <w:ind w:firstLine="561"/>
        <w:rPr>
          <w:color w:val="auto"/>
          <w:szCs w:val="28"/>
        </w:rPr>
      </w:pPr>
      <w:r w:rsidRPr="00C82F65">
        <w:rPr>
          <w:color w:val="auto"/>
          <w:szCs w:val="28"/>
        </w:rPr>
        <w:t xml:space="preserve">                                                                 от </w:t>
      </w:r>
      <w:r w:rsidR="009773A4">
        <w:rPr>
          <w:color w:val="auto"/>
          <w:szCs w:val="28"/>
        </w:rPr>
        <w:t>01.11</w:t>
      </w:r>
      <w:r w:rsidRPr="00C82F65">
        <w:rPr>
          <w:color w:val="auto"/>
          <w:szCs w:val="28"/>
        </w:rPr>
        <w:t xml:space="preserve">.2024 года № </w:t>
      </w:r>
      <w:r w:rsidR="009773A4">
        <w:rPr>
          <w:color w:val="auto"/>
          <w:szCs w:val="28"/>
        </w:rPr>
        <w:t>343</w:t>
      </w:r>
      <w:r w:rsidRPr="00C82F65">
        <w:rPr>
          <w:color w:val="auto"/>
          <w:szCs w:val="28"/>
        </w:rPr>
        <w:t xml:space="preserve"> </w:t>
      </w:r>
      <w:r w:rsidR="009773A4">
        <w:rPr>
          <w:color w:val="auto"/>
          <w:szCs w:val="28"/>
        </w:rPr>
        <w:t>- ОД</w:t>
      </w:r>
      <w:r w:rsidRPr="00C82F65">
        <w:rPr>
          <w:color w:val="auto"/>
          <w:szCs w:val="28"/>
        </w:rPr>
        <w:t xml:space="preserve">                                       </w:t>
      </w:r>
    </w:p>
    <w:p w:rsidR="000F3790" w:rsidRDefault="007C3688">
      <w:pPr>
        <w:spacing w:after="0" w:line="259" w:lineRule="auto"/>
        <w:ind w:left="64" w:firstLine="0"/>
        <w:jc w:val="center"/>
      </w:pPr>
      <w:r>
        <w:rPr>
          <w:b/>
          <w:color w:val="00000A"/>
        </w:rPr>
        <w:t xml:space="preserve"> </w:t>
      </w:r>
    </w:p>
    <w:p w:rsidR="000F3790" w:rsidRDefault="007C3688">
      <w:pPr>
        <w:spacing w:after="0" w:line="259" w:lineRule="auto"/>
        <w:ind w:left="64" w:firstLine="0"/>
        <w:jc w:val="center"/>
      </w:pPr>
      <w:r>
        <w:rPr>
          <w:b/>
          <w:color w:val="00000A"/>
        </w:rPr>
        <w:t xml:space="preserve"> </w:t>
      </w:r>
    </w:p>
    <w:p w:rsidR="00C82F65" w:rsidRPr="00C82F65" w:rsidRDefault="007C3688" w:rsidP="00C82F65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b/>
          <w:color w:val="auto"/>
          <w:szCs w:val="28"/>
        </w:rPr>
      </w:pPr>
      <w:r>
        <w:rPr>
          <w:b/>
          <w:color w:val="00000A"/>
        </w:rPr>
        <w:t xml:space="preserve"> </w:t>
      </w:r>
      <w:r w:rsidR="00C82F65" w:rsidRPr="00C82F65">
        <w:rPr>
          <w:b/>
          <w:color w:val="auto"/>
          <w:szCs w:val="28"/>
        </w:rPr>
        <w:t>ПОЛОЖЕНИЕ</w:t>
      </w:r>
    </w:p>
    <w:p w:rsidR="00C82F65" w:rsidRDefault="00C82F65" w:rsidP="00C82F6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C82F65">
        <w:rPr>
          <w:b/>
          <w:color w:val="auto"/>
          <w:szCs w:val="28"/>
        </w:rPr>
        <w:t>О</w:t>
      </w:r>
      <w:r>
        <w:rPr>
          <w:b/>
          <w:color w:val="auto"/>
          <w:szCs w:val="28"/>
        </w:rPr>
        <w:t>Б ОТЧЕТНОСТИ ПЕДАГОГИЧЕСКИХ РАБОТНИКОВ</w:t>
      </w:r>
      <w:r w:rsidRPr="00C82F65">
        <w:rPr>
          <w:b/>
          <w:color w:val="auto"/>
          <w:szCs w:val="28"/>
        </w:rPr>
        <w:t xml:space="preserve"> </w:t>
      </w:r>
    </w:p>
    <w:p w:rsidR="00C82F65" w:rsidRPr="00C82F65" w:rsidRDefault="00C82F65" w:rsidP="00C82F6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color w:val="auto"/>
          <w:szCs w:val="28"/>
        </w:rPr>
        <w:t>МБВСОУ ЦЕНТРА ОБРАЗОВАНИЯ Г. СТАВРОПОЛЯ ИМ. ГЕРОЯ РОССИИ В. ДУХИНА</w:t>
      </w:r>
    </w:p>
    <w:p w:rsidR="00C82F65" w:rsidRPr="00C82F65" w:rsidRDefault="00C82F65" w:rsidP="00C82F65">
      <w:pPr>
        <w:spacing w:after="0" w:line="256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82F65" w:rsidRPr="00C82F65" w:rsidRDefault="00C82F65" w:rsidP="00C82F65">
      <w:pPr>
        <w:spacing w:after="30" w:line="256" w:lineRule="auto"/>
        <w:ind w:firstLine="0"/>
        <w:jc w:val="center"/>
        <w:rPr>
          <w:b/>
          <w:szCs w:val="28"/>
        </w:rPr>
      </w:pPr>
      <w:r w:rsidRPr="00C82F65">
        <w:rPr>
          <w:b/>
          <w:szCs w:val="28"/>
        </w:rPr>
        <w:t>1. ОБЩИЕ ПОЛОЖЕНИЯ</w:t>
      </w:r>
    </w:p>
    <w:p w:rsidR="000F3790" w:rsidRDefault="000F3790" w:rsidP="00C82F65">
      <w:pPr>
        <w:spacing w:after="28" w:line="259" w:lineRule="auto"/>
        <w:ind w:left="64" w:firstLine="0"/>
      </w:pPr>
    </w:p>
    <w:p w:rsidR="000F3790" w:rsidRDefault="007C3688" w:rsidP="00C82F65">
      <w:pPr>
        <w:ind w:left="-15"/>
      </w:pPr>
      <w:r>
        <w:rPr>
          <w:color w:val="343434"/>
        </w:rPr>
        <w:t>Положение разработано в</w:t>
      </w:r>
      <w:r>
        <w:t xml:space="preserve"> соответствии с частью 6.1 статьи 47 Федерального закона от 29 декабря 2012 г. № 273-ФЗ "Об образовании в </w:t>
      </w:r>
      <w:r w:rsidR="00C82F65">
        <w:t xml:space="preserve"> </w:t>
      </w:r>
      <w:r>
        <w:t xml:space="preserve">Российской Федерации", </w:t>
      </w:r>
      <w:r>
        <w:rPr>
          <w:color w:val="333333"/>
        </w:rPr>
        <w:t>статьей 47 Федерального закона от 14.07.2022 № 298ФЗ «О внесении изменений в федеральный закон «Об обра</w:t>
      </w:r>
      <w:r>
        <w:rPr>
          <w:color w:val="333333"/>
        </w:rPr>
        <w:t xml:space="preserve">зовании в Российской Федерации», </w:t>
      </w:r>
      <w:r>
        <w:t>п</w:t>
      </w:r>
      <w:r>
        <w:rPr>
          <w:color w:val="343434"/>
        </w:rPr>
        <w:t>риказом Министерства Просвещения от 21.07.2022 № 582 «</w:t>
      </w:r>
      <w:r>
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  <w:r>
        <w:rPr>
          <w:color w:val="343434"/>
        </w:rPr>
        <w:t>».</w:t>
      </w:r>
      <w:r>
        <w:t xml:space="preserve"> </w:t>
      </w:r>
    </w:p>
    <w:p w:rsidR="000F3790" w:rsidRDefault="007C3688">
      <w:pPr>
        <w:spacing w:after="32" w:line="259" w:lineRule="auto"/>
        <w:ind w:left="566" w:firstLine="0"/>
        <w:jc w:val="left"/>
      </w:pPr>
      <w:r>
        <w:t xml:space="preserve"> </w:t>
      </w:r>
    </w:p>
    <w:p w:rsidR="000F3790" w:rsidRDefault="007C3688">
      <w:pPr>
        <w:numPr>
          <w:ilvl w:val="0"/>
          <w:numId w:val="1"/>
        </w:numPr>
        <w:spacing w:after="20" w:line="259" w:lineRule="auto"/>
        <w:ind w:left="911" w:hanging="281"/>
        <w:jc w:val="left"/>
      </w:pPr>
      <w:r>
        <w:rPr>
          <w:b/>
          <w:color w:val="00000A"/>
        </w:rPr>
        <w:t xml:space="preserve">Задачи: </w:t>
      </w:r>
    </w:p>
    <w:p w:rsidR="000F3790" w:rsidRDefault="007C3688" w:rsidP="00C82F65">
      <w:pPr>
        <w:numPr>
          <w:ilvl w:val="0"/>
          <w:numId w:val="2"/>
        </w:numPr>
        <w:ind w:firstLine="0"/>
      </w:pPr>
      <w:r>
        <w:t>Сн</w:t>
      </w:r>
      <w:r>
        <w:t xml:space="preserve">ижение отчетности педагогических работников. </w:t>
      </w:r>
    </w:p>
    <w:p w:rsidR="000F3790" w:rsidRDefault="007C3688" w:rsidP="00C82F65">
      <w:pPr>
        <w:numPr>
          <w:ilvl w:val="0"/>
          <w:numId w:val="2"/>
        </w:numPr>
        <w:ind w:firstLine="0"/>
      </w:pPr>
      <w:r>
        <w:t xml:space="preserve">Установление регламента по работе с документами для педагогических работников разных должностных обязанностей. </w:t>
      </w:r>
    </w:p>
    <w:p w:rsidR="000F3790" w:rsidRDefault="007C3688" w:rsidP="00C82F65">
      <w:pPr>
        <w:numPr>
          <w:ilvl w:val="0"/>
          <w:numId w:val="2"/>
        </w:numPr>
        <w:ind w:firstLine="0"/>
      </w:pPr>
      <w:r>
        <w:t xml:space="preserve">Защита прав педагогических работников при выполнении трудовых обязанностей. </w:t>
      </w:r>
    </w:p>
    <w:p w:rsidR="000F3790" w:rsidRDefault="007C3688">
      <w:pPr>
        <w:spacing w:after="34" w:line="259" w:lineRule="auto"/>
        <w:ind w:left="566" w:firstLine="0"/>
        <w:jc w:val="left"/>
      </w:pPr>
      <w:r>
        <w:t xml:space="preserve"> </w:t>
      </w:r>
    </w:p>
    <w:p w:rsidR="000F3790" w:rsidRDefault="007C3688">
      <w:pPr>
        <w:numPr>
          <w:ilvl w:val="0"/>
          <w:numId w:val="3"/>
        </w:numPr>
        <w:spacing w:after="0" w:line="259" w:lineRule="auto"/>
        <w:ind w:hanging="281"/>
        <w:jc w:val="left"/>
      </w:pPr>
      <w:r>
        <w:rPr>
          <w:b/>
        </w:rPr>
        <w:t xml:space="preserve">Основные положения </w:t>
      </w:r>
    </w:p>
    <w:p w:rsidR="000F3790" w:rsidRDefault="007C3688">
      <w:pPr>
        <w:ind w:left="-15"/>
      </w:pPr>
      <w:r>
        <w:t xml:space="preserve">Документация деятельности педагогического работника непосредственно связана с трудовыми обязанностями.  </w:t>
      </w:r>
    </w:p>
    <w:p w:rsidR="000F3790" w:rsidRDefault="007C3688">
      <w:pPr>
        <w:ind w:left="-15"/>
      </w:pPr>
      <w:r>
        <w:t xml:space="preserve">3.1. Педагогические работники должностей, занятых на реализации основных образовательных программ: учитель, </w:t>
      </w:r>
      <w:r>
        <w:t>педаго</w:t>
      </w:r>
      <w:r>
        <w:t xml:space="preserve">г-психолог, социальный педагог, </w:t>
      </w:r>
      <w:r>
        <w:t>советник директора по воспитанию, преподаватель-организатор основ безопасности</w:t>
      </w:r>
      <w:r w:rsidR="00C82F65">
        <w:t xml:space="preserve"> и защиты Родины</w:t>
      </w:r>
      <w:r>
        <w:t>. К категории работников, реализующих основные о</w:t>
      </w:r>
      <w:r>
        <w:t xml:space="preserve">бразовательные программы, относится и классный руководитель.  </w:t>
      </w:r>
    </w:p>
    <w:p w:rsidR="000F3790" w:rsidRDefault="007C3688">
      <w:pPr>
        <w:ind w:left="-15"/>
      </w:pPr>
      <w:r>
        <w:t xml:space="preserve">Перечень документации, подготовка которой осуществляется педагогическими работниками при реализации основных общеобразовательных программ:  </w:t>
      </w:r>
    </w:p>
    <w:p w:rsidR="000F3790" w:rsidRDefault="007C3688">
      <w:pPr>
        <w:ind w:left="-15"/>
      </w:pPr>
      <w:r>
        <w:t>1)</w:t>
      </w:r>
      <w:r w:rsidR="00C82F65">
        <w:t xml:space="preserve"> </w:t>
      </w:r>
      <w:r>
        <w:t>Рабочая программа учебного предмета, учебного кур</w:t>
      </w:r>
      <w:r>
        <w:t xml:space="preserve">са (в том числе внеурочной деятельности), учебного модуля.  </w:t>
      </w:r>
    </w:p>
    <w:p w:rsidR="000F3790" w:rsidRDefault="007C3688">
      <w:pPr>
        <w:ind w:left="566" w:firstLine="0"/>
      </w:pPr>
      <w:r>
        <w:lastRenderedPageBreak/>
        <w:t>2)</w:t>
      </w:r>
      <w:r w:rsidR="00A92C03">
        <w:t xml:space="preserve">  </w:t>
      </w:r>
      <w:r>
        <w:t xml:space="preserve">Журнал учета успеваемости.  </w:t>
      </w:r>
    </w:p>
    <w:p w:rsidR="000F3790" w:rsidRDefault="007C3688">
      <w:pPr>
        <w:ind w:left="-15"/>
      </w:pPr>
      <w:r>
        <w:t>3)</w:t>
      </w:r>
      <w:r w:rsidR="00A92C03">
        <w:t xml:space="preserve"> </w:t>
      </w:r>
      <w:r>
        <w:t xml:space="preserve">Журнал внеурочной деятельности (для педагогических работников, осуществляющих внеурочную деятельность).  </w:t>
      </w:r>
    </w:p>
    <w:p w:rsidR="000F3790" w:rsidRDefault="007C3688">
      <w:pPr>
        <w:ind w:left="-15"/>
      </w:pPr>
      <w:r>
        <w:t>4)</w:t>
      </w:r>
      <w:r w:rsidR="00A92C03">
        <w:t xml:space="preserve"> </w:t>
      </w:r>
      <w:r>
        <w:t>План воспитательной работы (для педагогических рабо</w:t>
      </w:r>
      <w:r>
        <w:t xml:space="preserve">тников, осуществляющих функции классного руководства).  </w:t>
      </w:r>
    </w:p>
    <w:p w:rsidR="000F3790" w:rsidRDefault="007C3688">
      <w:pPr>
        <w:ind w:left="566" w:firstLine="0"/>
      </w:pPr>
      <w:r>
        <w:t>5)</w:t>
      </w:r>
      <w:r w:rsidR="00A92C03">
        <w:t xml:space="preserve">   </w:t>
      </w:r>
      <w:r>
        <w:t xml:space="preserve">Характеристика на обучающегося (по запросу). </w:t>
      </w:r>
      <w:r>
        <w:rPr>
          <w:sz w:val="24"/>
        </w:rPr>
        <w:t xml:space="preserve"> </w:t>
      </w:r>
    </w:p>
    <w:p w:rsidR="000F3790" w:rsidRDefault="00C82F65" w:rsidP="00C82F65">
      <w:pPr>
        <w:spacing w:after="3" w:line="253" w:lineRule="auto"/>
        <w:ind w:firstLine="567"/>
        <w:rPr>
          <w:szCs w:val="28"/>
        </w:rPr>
      </w:pPr>
      <w:r>
        <w:rPr>
          <w:szCs w:val="28"/>
        </w:rPr>
        <w:t>3.</w:t>
      </w:r>
      <w:r w:rsidR="007C3688" w:rsidRPr="00C82F65">
        <w:rPr>
          <w:szCs w:val="28"/>
        </w:rPr>
        <w:t>2.</w:t>
      </w:r>
      <w:r>
        <w:rPr>
          <w:szCs w:val="28"/>
        </w:rPr>
        <w:t xml:space="preserve"> </w:t>
      </w:r>
      <w:r w:rsidR="007C3688" w:rsidRPr="00C82F65">
        <w:rPr>
          <w:szCs w:val="28"/>
        </w:rPr>
        <w:t xml:space="preserve">Педагогические работники, имеющие трудовые обязанности вне реализации основных образовательных программ с отдельной оплатой трудовых функций:  </w:t>
      </w:r>
    </w:p>
    <w:p w:rsidR="00C82F65" w:rsidRPr="00C82F65" w:rsidRDefault="00C82F65" w:rsidP="00C82F65">
      <w:pPr>
        <w:spacing w:after="3" w:line="253" w:lineRule="auto"/>
        <w:ind w:firstLine="567"/>
        <w:rPr>
          <w:szCs w:val="28"/>
        </w:rPr>
      </w:pPr>
    </w:p>
    <w:tbl>
      <w:tblPr>
        <w:tblStyle w:val="TableGrid"/>
        <w:tblW w:w="9602" w:type="dxa"/>
        <w:tblInd w:w="0" w:type="dxa"/>
        <w:tblCellMar>
          <w:top w:w="127" w:type="dxa"/>
          <w:left w:w="149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438"/>
        <w:gridCol w:w="6164"/>
      </w:tblGrid>
      <w:tr w:rsidR="000F3790" w:rsidTr="009F6425">
        <w:trPr>
          <w:trHeight w:val="718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C82F65">
              <w:rPr>
                <w:b/>
                <w:szCs w:val="28"/>
              </w:rPr>
              <w:t>Педагогический работник</w:t>
            </w:r>
            <w:r w:rsidRPr="00C82F65">
              <w:rPr>
                <w:szCs w:val="28"/>
              </w:rPr>
              <w:t xml:space="preserve">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right="60" w:firstLine="0"/>
              <w:jc w:val="center"/>
              <w:rPr>
                <w:szCs w:val="28"/>
              </w:rPr>
            </w:pPr>
            <w:r w:rsidRPr="00C82F65">
              <w:rPr>
                <w:b/>
                <w:szCs w:val="28"/>
              </w:rPr>
              <w:t>Перечень документов</w:t>
            </w:r>
            <w:r w:rsidRPr="00C82F65">
              <w:rPr>
                <w:szCs w:val="28"/>
              </w:rPr>
              <w:t xml:space="preserve"> </w:t>
            </w:r>
          </w:p>
        </w:tc>
      </w:tr>
      <w:tr w:rsidR="000F3790" w:rsidTr="009F6425">
        <w:trPr>
          <w:trHeight w:val="994"/>
        </w:trPr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Классный руководитель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Личные дела учащихся (оформление личных дел вновь прибывших учеников, сбор необходимых документов, заполнение итоговой ведомости успеваемости за учебный год). </w:t>
            </w:r>
          </w:p>
        </w:tc>
      </w:tr>
      <w:tr w:rsidR="000F3790" w:rsidTr="009F6425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Социальный паспорт класса. </w:t>
            </w:r>
          </w:p>
        </w:tc>
      </w:tr>
      <w:tr w:rsidR="000F3790" w:rsidTr="009F6425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Заявки на питание, сведения </w:t>
            </w:r>
            <w:r w:rsidR="00921F5B">
              <w:rPr>
                <w:szCs w:val="28"/>
              </w:rPr>
              <w:t>по заболеваемости</w:t>
            </w:r>
            <w:r w:rsidR="00845C4C">
              <w:rPr>
                <w:szCs w:val="28"/>
              </w:rPr>
              <w:t xml:space="preserve"> учащихся</w:t>
            </w:r>
            <w:r w:rsidRPr="00C82F65">
              <w:rPr>
                <w:szCs w:val="28"/>
              </w:rPr>
              <w:t xml:space="preserve">. </w:t>
            </w:r>
          </w:p>
        </w:tc>
      </w:tr>
      <w:tr w:rsidR="000F3790" w:rsidTr="009F6425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rPr>
                <w:szCs w:val="28"/>
              </w:rPr>
            </w:pPr>
            <w:r w:rsidRPr="00C82F65">
              <w:rPr>
                <w:szCs w:val="28"/>
              </w:rPr>
              <w:t xml:space="preserve">Сбор согласий, заявлений родителей (законных представителей) по готовым формам на предоставление </w:t>
            </w:r>
            <w:r w:rsidR="00845C4C">
              <w:rPr>
                <w:szCs w:val="28"/>
              </w:rPr>
              <w:t>льготного питания обучающимся</w:t>
            </w:r>
            <w:r w:rsidRPr="00C82F65">
              <w:rPr>
                <w:szCs w:val="28"/>
              </w:rPr>
              <w:t xml:space="preserve">.  </w:t>
            </w:r>
          </w:p>
        </w:tc>
      </w:tr>
      <w:tr w:rsidR="000F3790" w:rsidTr="009F6425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right="61" w:firstLine="0"/>
              <w:rPr>
                <w:szCs w:val="28"/>
              </w:rPr>
            </w:pPr>
            <w:r w:rsidRPr="00C82F65">
              <w:rPr>
                <w:szCs w:val="28"/>
              </w:rPr>
              <w:t>Планы индивидуальной профилактической работы с несовершеннолетними, состоящими на профилактических учетах,</w:t>
            </w:r>
            <w:r w:rsidR="00845C4C">
              <w:rPr>
                <w:szCs w:val="28"/>
              </w:rPr>
              <w:t xml:space="preserve"> </w:t>
            </w:r>
            <w:r w:rsidRPr="00C82F65">
              <w:rPr>
                <w:szCs w:val="28"/>
              </w:rPr>
              <w:t xml:space="preserve">отчеты по исполнению данных планов. </w:t>
            </w:r>
          </w:p>
        </w:tc>
      </w:tr>
      <w:tr w:rsidR="000F3790" w:rsidTr="009F6425">
        <w:trPr>
          <w:trHeight w:val="9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right="60" w:firstLine="0"/>
              <w:rPr>
                <w:szCs w:val="28"/>
              </w:rPr>
            </w:pPr>
            <w:r w:rsidRPr="00C82F65">
              <w:rPr>
                <w:szCs w:val="28"/>
              </w:rPr>
              <w:t xml:space="preserve">Анкетирование, опросы, мониторинги участия обучающихся класса и их родителей в мероприятиях программы воспитания и в соответствии с календарем образовательных событий. </w:t>
            </w:r>
          </w:p>
        </w:tc>
      </w:tr>
      <w:tr w:rsidR="000F3790" w:rsidTr="009F6425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Сведения о количестве обучающихся, имеющих Пушкинскую карту и результатах реализации мероприятий в рамках данного проекта. </w:t>
            </w:r>
          </w:p>
        </w:tc>
      </w:tr>
      <w:tr w:rsidR="000F3790" w:rsidTr="009F6425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rPr>
                <w:szCs w:val="28"/>
              </w:rPr>
            </w:pPr>
            <w:r w:rsidRPr="00C82F65">
              <w:rPr>
                <w:szCs w:val="28"/>
              </w:rPr>
              <w:t xml:space="preserve">Анализ работы классного руководителя за учебный год (1 раз в год). </w:t>
            </w:r>
          </w:p>
        </w:tc>
      </w:tr>
      <w:tr w:rsidR="000F3790" w:rsidTr="009F6425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Отчет по успеваемости класса в отчетный период (3 раза в год, 4 отчета). </w:t>
            </w:r>
          </w:p>
        </w:tc>
      </w:tr>
      <w:tr w:rsidR="000F3790" w:rsidTr="009F6425">
        <w:trPr>
          <w:trHeight w:val="7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Сведения о чрезвычайной ситуации с несовершеннолетним при ее возникновении. </w:t>
            </w:r>
          </w:p>
        </w:tc>
      </w:tr>
      <w:tr w:rsidR="000F3790" w:rsidTr="009F6425">
        <w:trPr>
          <w:trHeight w:val="442"/>
        </w:trPr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C82F65">
              <w:rPr>
                <w:color w:val="00000A"/>
                <w:szCs w:val="28"/>
              </w:rPr>
              <w:t xml:space="preserve">Заведующий кабинетом 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Паспорт кабинета. </w:t>
            </w:r>
          </w:p>
        </w:tc>
      </w:tr>
      <w:tr w:rsidR="000F3790" w:rsidTr="009F6425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 w:rsidP="00697BBC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Заявки </w:t>
            </w:r>
            <w:r w:rsidRPr="00C82F65">
              <w:rPr>
                <w:szCs w:val="28"/>
              </w:rPr>
              <w:t xml:space="preserve">на </w:t>
            </w:r>
            <w:r w:rsidR="009F6425" w:rsidRPr="00C82F65">
              <w:rPr>
                <w:szCs w:val="28"/>
              </w:rPr>
              <w:t xml:space="preserve">устранение </w:t>
            </w:r>
            <w:r w:rsidR="009F6425">
              <w:rPr>
                <w:szCs w:val="28"/>
              </w:rPr>
              <w:t>неисправностей</w:t>
            </w:r>
            <w:r w:rsidRPr="00C82F65">
              <w:rPr>
                <w:szCs w:val="28"/>
              </w:rPr>
              <w:t xml:space="preserve">, </w:t>
            </w:r>
            <w:r w:rsidRPr="00C82F65">
              <w:rPr>
                <w:szCs w:val="28"/>
              </w:rPr>
              <w:t xml:space="preserve">ремонтные </w:t>
            </w:r>
            <w:r w:rsidRPr="00C82F65">
              <w:rPr>
                <w:szCs w:val="28"/>
              </w:rPr>
              <w:tab/>
              <w:t xml:space="preserve">работы, оборудование. </w:t>
            </w:r>
          </w:p>
        </w:tc>
      </w:tr>
      <w:tr w:rsidR="000F3790" w:rsidTr="009F6425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0F3790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 w:rsidP="009F6425">
            <w:pPr>
              <w:tabs>
                <w:tab w:val="center" w:pos="2585"/>
                <w:tab w:val="center" w:pos="4539"/>
                <w:tab w:val="center" w:pos="5634"/>
                <w:tab w:val="right" w:pos="7147"/>
              </w:tabs>
              <w:spacing w:after="29" w:line="259" w:lineRule="auto"/>
              <w:ind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 xml:space="preserve">Оформление </w:t>
            </w:r>
            <w:r w:rsidRPr="00C82F65">
              <w:rPr>
                <w:szCs w:val="28"/>
              </w:rPr>
              <w:tab/>
              <w:t xml:space="preserve">внутришкольного </w:t>
            </w:r>
            <w:r w:rsidRPr="00C82F65">
              <w:rPr>
                <w:szCs w:val="28"/>
              </w:rPr>
              <w:tab/>
              <w:t xml:space="preserve">пространства </w:t>
            </w:r>
            <w:r w:rsidRPr="00C82F65">
              <w:rPr>
                <w:szCs w:val="28"/>
              </w:rPr>
              <w:tab/>
              <w:t xml:space="preserve">в </w:t>
            </w:r>
            <w:r w:rsidRPr="00C82F65">
              <w:rPr>
                <w:szCs w:val="28"/>
              </w:rPr>
              <w:t xml:space="preserve">кабинете. </w:t>
            </w:r>
            <w:r w:rsidRPr="00C82F65">
              <w:rPr>
                <w:szCs w:val="28"/>
              </w:rPr>
              <w:t xml:space="preserve">Содержание мебели, техники в исправном состоянии, в чистоте. </w:t>
            </w:r>
          </w:p>
        </w:tc>
      </w:tr>
      <w:tr w:rsidR="000F3790" w:rsidTr="009F6425">
        <w:trPr>
          <w:trHeight w:val="1544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21" w:line="259" w:lineRule="auto"/>
              <w:ind w:left="2" w:firstLine="0"/>
              <w:jc w:val="left"/>
              <w:rPr>
                <w:szCs w:val="28"/>
              </w:rPr>
            </w:pPr>
            <w:r w:rsidRPr="00C82F65">
              <w:rPr>
                <w:color w:val="00000A"/>
                <w:szCs w:val="28"/>
              </w:rPr>
              <w:t xml:space="preserve">Социальный </w:t>
            </w:r>
          </w:p>
          <w:p w:rsidR="000F3790" w:rsidRPr="00C82F65" w:rsidRDefault="007C3688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C82F65">
              <w:rPr>
                <w:color w:val="00000A"/>
                <w:szCs w:val="28"/>
              </w:rPr>
              <w:t xml:space="preserve">педагог 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right="60" w:firstLine="0"/>
              <w:rPr>
                <w:szCs w:val="28"/>
              </w:rPr>
            </w:pPr>
            <w:r w:rsidRPr="00C82F65">
              <w:rPr>
                <w:szCs w:val="28"/>
              </w:rPr>
              <w:t>Документация, связанная с профилактикой правонарушений и защитой прав несовершеннолетних, включая документацию, связанную с предоставлением льгот</w:t>
            </w:r>
            <w:r w:rsidR="00BC5E50">
              <w:rPr>
                <w:szCs w:val="28"/>
              </w:rPr>
              <w:t>ного проезда</w:t>
            </w:r>
            <w:r w:rsidRPr="00C82F65">
              <w:rPr>
                <w:szCs w:val="28"/>
              </w:rPr>
              <w:t xml:space="preserve"> </w:t>
            </w:r>
            <w:r w:rsidR="00BC5E50">
              <w:rPr>
                <w:szCs w:val="28"/>
              </w:rPr>
              <w:t>некоторым категориям</w:t>
            </w:r>
            <w:r w:rsidRPr="00C82F65">
              <w:rPr>
                <w:szCs w:val="28"/>
              </w:rPr>
              <w:t xml:space="preserve"> несовершеннолетни</w:t>
            </w:r>
            <w:r w:rsidR="00BC5E50">
              <w:rPr>
                <w:szCs w:val="28"/>
              </w:rPr>
              <w:t>х</w:t>
            </w:r>
            <w:r w:rsidRPr="00C82F65">
              <w:rPr>
                <w:szCs w:val="28"/>
              </w:rPr>
              <w:t xml:space="preserve">, во время исполнения своих трудовых обязанностей. </w:t>
            </w:r>
          </w:p>
        </w:tc>
      </w:tr>
      <w:tr w:rsidR="000F3790" w:rsidTr="009F6425">
        <w:trPr>
          <w:trHeight w:val="1270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C82F65">
              <w:rPr>
                <w:color w:val="00000A"/>
                <w:szCs w:val="28"/>
              </w:rPr>
              <w:t xml:space="preserve">Педагог-психолог 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right="60" w:firstLine="0"/>
              <w:rPr>
                <w:szCs w:val="28"/>
              </w:rPr>
            </w:pPr>
            <w:r w:rsidRPr="00C82F65">
              <w:rPr>
                <w:szCs w:val="28"/>
              </w:rPr>
              <w:t>Д</w:t>
            </w:r>
            <w:r w:rsidRPr="00C82F65">
              <w:rPr>
                <w:szCs w:val="28"/>
              </w:rPr>
              <w:t xml:space="preserve">окументация, связанная с психолого-педагогическим сопровождением несовершеннолетних, их родителей (законных представителей), других педагогических работников во время исполнения своих трудовых обязанностей. </w:t>
            </w:r>
          </w:p>
        </w:tc>
      </w:tr>
      <w:tr w:rsidR="000F3790" w:rsidTr="009F6425">
        <w:trPr>
          <w:trHeight w:val="1270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C82F65">
              <w:rPr>
                <w:szCs w:val="28"/>
              </w:rPr>
              <w:t>Преподаватель</w:t>
            </w:r>
            <w:r w:rsidR="009F6425">
              <w:rPr>
                <w:szCs w:val="28"/>
              </w:rPr>
              <w:t xml:space="preserve">- </w:t>
            </w:r>
            <w:r w:rsidRPr="00C82F65">
              <w:rPr>
                <w:szCs w:val="28"/>
              </w:rPr>
              <w:t xml:space="preserve">организатор основ безопасности </w:t>
            </w:r>
            <w:r w:rsidR="009F6425">
              <w:rPr>
                <w:szCs w:val="28"/>
              </w:rPr>
              <w:t>и защиты Родины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right="117" w:firstLine="0"/>
              <w:rPr>
                <w:szCs w:val="28"/>
              </w:rPr>
            </w:pPr>
            <w:r w:rsidRPr="00C82F65">
              <w:rPr>
                <w:szCs w:val="28"/>
              </w:rPr>
              <w:t xml:space="preserve">Документация, связанная с реализацией программы воспитания, патриотического воспитания, программы основ безопасности жизнедеятельности во время исполнения своих трудовых обязанностей. </w:t>
            </w:r>
            <w:r w:rsidRPr="00C82F65">
              <w:rPr>
                <w:color w:val="00000A"/>
                <w:szCs w:val="28"/>
              </w:rPr>
              <w:t xml:space="preserve"> </w:t>
            </w:r>
          </w:p>
        </w:tc>
      </w:tr>
      <w:tr w:rsidR="000F3790" w:rsidTr="009F6425">
        <w:trPr>
          <w:trHeight w:val="1276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C82F65">
              <w:rPr>
                <w:color w:val="00000A"/>
                <w:szCs w:val="28"/>
              </w:rPr>
              <w:t xml:space="preserve">Советник директора по воспитанию 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790" w:rsidRPr="00C82F65" w:rsidRDefault="007C3688">
            <w:pPr>
              <w:spacing w:after="0" w:line="259" w:lineRule="auto"/>
              <w:ind w:right="113" w:firstLine="0"/>
              <w:rPr>
                <w:szCs w:val="28"/>
              </w:rPr>
            </w:pPr>
            <w:r w:rsidRPr="00C82F65">
              <w:rPr>
                <w:szCs w:val="28"/>
              </w:rPr>
              <w:t>Документация, связанная</w:t>
            </w:r>
            <w:r w:rsidR="009F6425">
              <w:rPr>
                <w:szCs w:val="28"/>
              </w:rPr>
              <w:t xml:space="preserve"> с </w:t>
            </w:r>
            <w:r w:rsidRPr="00C82F65">
              <w:rPr>
                <w:szCs w:val="28"/>
              </w:rPr>
              <w:t>реализацией программы воспитания,</w:t>
            </w:r>
            <w:r w:rsidR="009F6425">
              <w:rPr>
                <w:szCs w:val="28"/>
              </w:rPr>
              <w:t xml:space="preserve"> </w:t>
            </w:r>
            <w:r w:rsidRPr="00C82F65">
              <w:rPr>
                <w:szCs w:val="28"/>
              </w:rPr>
              <w:t>организацией сотрудничества образовательной организации с общероссийскими</w:t>
            </w:r>
            <w:r w:rsidR="009F6425">
              <w:rPr>
                <w:szCs w:val="28"/>
              </w:rPr>
              <w:t xml:space="preserve"> </w:t>
            </w:r>
            <w:r w:rsidRPr="00C82F65">
              <w:rPr>
                <w:szCs w:val="28"/>
              </w:rPr>
              <w:t>общественно-государственными детско</w:t>
            </w:r>
            <w:r w:rsidR="009F6425">
              <w:rPr>
                <w:szCs w:val="28"/>
              </w:rPr>
              <w:t>-</w:t>
            </w:r>
            <w:r w:rsidRPr="00C82F65">
              <w:rPr>
                <w:szCs w:val="28"/>
              </w:rPr>
              <w:t>юношескими организациями, общественными объединениями, информированием участников образо</w:t>
            </w:r>
            <w:r w:rsidRPr="00C82F65">
              <w:rPr>
                <w:szCs w:val="28"/>
              </w:rPr>
              <w:t xml:space="preserve">вательных отношений о деятельности детских и молодежных общественных объединений, в том числе мероприятий в сфере молодежной политики, формированием событийного пространства образовательной организации; оценкой эффективности </w:t>
            </w:r>
            <w:r w:rsidRPr="00C82F65">
              <w:rPr>
                <w:szCs w:val="28"/>
              </w:rPr>
              <w:lastRenderedPageBreak/>
              <w:t>взаимодействия участников образ</w:t>
            </w:r>
            <w:r w:rsidRPr="00C82F65">
              <w:rPr>
                <w:szCs w:val="28"/>
              </w:rPr>
              <w:t>овательных отношений с социальными партнерами</w:t>
            </w:r>
            <w:r w:rsidR="009F6425">
              <w:rPr>
                <w:szCs w:val="28"/>
              </w:rPr>
              <w:t xml:space="preserve">. </w:t>
            </w:r>
          </w:p>
        </w:tc>
      </w:tr>
    </w:tbl>
    <w:p w:rsidR="000F3790" w:rsidRDefault="007C3688">
      <w:pPr>
        <w:spacing w:after="0" w:line="259" w:lineRule="auto"/>
        <w:ind w:firstLine="0"/>
        <w:jc w:val="left"/>
      </w:pPr>
      <w:r>
        <w:rPr>
          <w:b/>
          <w:sz w:val="24"/>
        </w:rPr>
        <w:lastRenderedPageBreak/>
        <w:t xml:space="preserve"> </w:t>
      </w:r>
    </w:p>
    <w:p w:rsidR="000F3790" w:rsidRPr="009F6425" w:rsidRDefault="007C3688" w:rsidP="009F6425">
      <w:pPr>
        <w:numPr>
          <w:ilvl w:val="1"/>
          <w:numId w:val="4"/>
        </w:numPr>
        <w:spacing w:after="25" w:line="253" w:lineRule="auto"/>
        <w:ind w:left="0" w:firstLine="720"/>
        <w:rPr>
          <w:szCs w:val="28"/>
        </w:rPr>
      </w:pPr>
      <w:r w:rsidRPr="009F6425">
        <w:rPr>
          <w:szCs w:val="28"/>
        </w:rPr>
        <w:t xml:space="preserve">Педагогические работники, добровольно участвующие в мероприятиях, косвенно связанных с реализацией основных образовательных программ </w:t>
      </w:r>
    </w:p>
    <w:p w:rsidR="000F3790" w:rsidRDefault="007C3688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618" w:type="dxa"/>
        <w:tblInd w:w="0" w:type="dxa"/>
        <w:tblCellMar>
          <w:top w:w="52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098"/>
        <w:gridCol w:w="4520"/>
      </w:tblGrid>
      <w:tr w:rsidR="000F3790">
        <w:trPr>
          <w:trHeight w:val="83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90" w:rsidRPr="009F6425" w:rsidRDefault="007C3688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9F6425">
              <w:rPr>
                <w:szCs w:val="28"/>
              </w:rPr>
              <w:t xml:space="preserve">Мероприятия на добровольной (заявительной) основе, косвенно связанные </w:t>
            </w:r>
            <w:r w:rsidRPr="009F6425">
              <w:rPr>
                <w:szCs w:val="28"/>
              </w:rPr>
              <w:t xml:space="preserve">с реализацией основных образовательных программ 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90" w:rsidRPr="009F6425" w:rsidRDefault="007C3688">
            <w:pPr>
              <w:spacing w:after="0" w:line="259" w:lineRule="auto"/>
              <w:ind w:right="64" w:firstLine="0"/>
              <w:jc w:val="center"/>
              <w:rPr>
                <w:szCs w:val="28"/>
              </w:rPr>
            </w:pPr>
            <w:r w:rsidRPr="009F6425">
              <w:rPr>
                <w:szCs w:val="28"/>
              </w:rPr>
              <w:t xml:space="preserve">Отчетность </w:t>
            </w:r>
          </w:p>
        </w:tc>
      </w:tr>
      <w:tr w:rsidR="000F3790">
        <w:trPr>
          <w:trHeight w:val="166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90" w:rsidRPr="009F6425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F6425">
              <w:rPr>
                <w:szCs w:val="28"/>
              </w:rPr>
              <w:t xml:space="preserve">Конкурсное и олимпиадное движение:  </w:t>
            </w:r>
          </w:p>
          <w:p w:rsidR="000F3790" w:rsidRPr="009F6425" w:rsidRDefault="007C3688">
            <w:pPr>
              <w:spacing w:after="0" w:line="259" w:lineRule="auto"/>
              <w:ind w:right="61" w:firstLine="0"/>
              <w:rPr>
                <w:szCs w:val="28"/>
              </w:rPr>
            </w:pPr>
            <w:r w:rsidRPr="009F6425">
              <w:rPr>
                <w:szCs w:val="28"/>
              </w:rPr>
              <w:t>личные профессиональные конкурсы, конкурсы для несовершеннолетних, в которые педагог и учащийся вовлекаются добровольно для повышения качества профессиональной деятельности и развития обучающихся</w:t>
            </w:r>
            <w:r w:rsidR="009F6425">
              <w:rPr>
                <w:szCs w:val="28"/>
              </w:rPr>
              <w:t>.</w:t>
            </w:r>
            <w:r w:rsidRPr="009F6425">
              <w:rPr>
                <w:szCs w:val="28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90" w:rsidRPr="009F6425" w:rsidRDefault="007C3688" w:rsidP="009F6425">
            <w:pPr>
              <w:spacing w:after="0" w:line="259" w:lineRule="auto"/>
              <w:ind w:firstLine="0"/>
              <w:rPr>
                <w:szCs w:val="28"/>
              </w:rPr>
            </w:pPr>
            <w:r w:rsidRPr="009F6425">
              <w:rPr>
                <w:szCs w:val="28"/>
              </w:rPr>
              <w:t xml:space="preserve">Согласия </w:t>
            </w:r>
            <w:r w:rsidRPr="009F6425">
              <w:rPr>
                <w:szCs w:val="28"/>
              </w:rPr>
              <w:tab/>
              <w:t xml:space="preserve">на </w:t>
            </w:r>
            <w:r w:rsidRPr="009F6425">
              <w:rPr>
                <w:szCs w:val="28"/>
              </w:rPr>
              <w:tab/>
              <w:t xml:space="preserve">использование персональных </w:t>
            </w:r>
            <w:r w:rsidRPr="009F6425">
              <w:rPr>
                <w:szCs w:val="28"/>
              </w:rPr>
              <w:tab/>
              <w:t xml:space="preserve">данных; </w:t>
            </w:r>
            <w:r w:rsidRPr="009F6425">
              <w:rPr>
                <w:szCs w:val="28"/>
              </w:rPr>
              <w:t>документ</w:t>
            </w:r>
            <w:r w:rsidRPr="009F6425">
              <w:rPr>
                <w:szCs w:val="28"/>
              </w:rPr>
              <w:t xml:space="preserve">ация, связанная с участием в </w:t>
            </w:r>
            <w:r w:rsidR="003E33F8" w:rsidRPr="009F6425">
              <w:rPr>
                <w:szCs w:val="28"/>
              </w:rPr>
              <w:t>конкурсах, олимпиадах</w:t>
            </w:r>
            <w:r w:rsidRPr="009F6425">
              <w:rPr>
                <w:szCs w:val="28"/>
              </w:rPr>
              <w:t xml:space="preserve">, конференциях, и т.п. перед участием, во время участия и по итогам участия. </w:t>
            </w:r>
          </w:p>
        </w:tc>
      </w:tr>
      <w:tr w:rsidR="000F3790">
        <w:trPr>
          <w:trHeight w:val="111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90" w:rsidRPr="009F6425" w:rsidRDefault="007C3688">
            <w:pPr>
              <w:spacing w:after="0" w:line="259" w:lineRule="auto"/>
              <w:ind w:firstLine="0"/>
              <w:rPr>
                <w:szCs w:val="28"/>
              </w:rPr>
            </w:pPr>
            <w:r w:rsidRPr="009F6425">
              <w:rPr>
                <w:szCs w:val="28"/>
              </w:rPr>
              <w:t>Аттестация педагогического работника на квалификационную категорию</w:t>
            </w:r>
            <w:r w:rsidR="003E33F8">
              <w:rPr>
                <w:szCs w:val="28"/>
              </w:rPr>
              <w:t>.</w:t>
            </w:r>
            <w:r w:rsidRPr="009F6425">
              <w:rPr>
                <w:szCs w:val="28"/>
              </w:rPr>
              <w:t xml:space="preserve"> 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90" w:rsidRPr="009F6425" w:rsidRDefault="007C3688">
            <w:pPr>
              <w:spacing w:after="0" w:line="259" w:lineRule="auto"/>
              <w:ind w:right="62" w:firstLine="0"/>
              <w:rPr>
                <w:szCs w:val="28"/>
              </w:rPr>
            </w:pPr>
            <w:r w:rsidRPr="009F6425">
              <w:rPr>
                <w:szCs w:val="28"/>
              </w:rPr>
              <w:t xml:space="preserve">Отчеты о самообследовании, сбор, анализ своей профессиональной деятельности в соответствии с регламентом процедуры аттестации.   </w:t>
            </w:r>
          </w:p>
        </w:tc>
      </w:tr>
      <w:tr w:rsidR="000F3790">
        <w:trPr>
          <w:trHeight w:val="166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90" w:rsidRPr="009F6425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F6425">
              <w:rPr>
                <w:szCs w:val="28"/>
              </w:rPr>
              <w:t xml:space="preserve">Курсы повышения квалификации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90" w:rsidRPr="009F6425" w:rsidRDefault="007C3688" w:rsidP="003E33F8">
            <w:pPr>
              <w:spacing w:after="0" w:line="259" w:lineRule="auto"/>
              <w:ind w:firstLine="0"/>
              <w:rPr>
                <w:szCs w:val="28"/>
              </w:rPr>
            </w:pPr>
            <w:r w:rsidRPr="009F6425">
              <w:rPr>
                <w:szCs w:val="28"/>
              </w:rPr>
              <w:t xml:space="preserve">Документация, связанная с процессом получения </w:t>
            </w:r>
            <w:r w:rsidRPr="009F6425">
              <w:rPr>
                <w:szCs w:val="28"/>
              </w:rPr>
              <w:t>дополнительного</w:t>
            </w:r>
            <w:r w:rsidR="003E33F8">
              <w:rPr>
                <w:szCs w:val="28"/>
              </w:rPr>
              <w:t xml:space="preserve"> </w:t>
            </w:r>
            <w:r w:rsidRPr="009F6425">
              <w:rPr>
                <w:szCs w:val="28"/>
              </w:rPr>
              <w:t xml:space="preserve">профессионального </w:t>
            </w:r>
            <w:r w:rsidRPr="009F6425">
              <w:rPr>
                <w:szCs w:val="28"/>
              </w:rPr>
              <w:tab/>
              <w:t xml:space="preserve">образования </w:t>
            </w:r>
            <w:r w:rsidRPr="009F6425">
              <w:rPr>
                <w:szCs w:val="28"/>
              </w:rPr>
              <w:t xml:space="preserve">на период курсов повышения квалификации или </w:t>
            </w:r>
            <w:r w:rsidRPr="009F6425">
              <w:rPr>
                <w:szCs w:val="28"/>
              </w:rPr>
              <w:t xml:space="preserve">переподготовки </w:t>
            </w:r>
            <w:r w:rsidRPr="009F6425">
              <w:rPr>
                <w:szCs w:val="28"/>
              </w:rPr>
              <w:t xml:space="preserve">по </w:t>
            </w:r>
            <w:r w:rsidRPr="009F6425">
              <w:rPr>
                <w:szCs w:val="28"/>
              </w:rPr>
              <w:tab/>
              <w:t xml:space="preserve">программам обучения. </w:t>
            </w:r>
          </w:p>
        </w:tc>
      </w:tr>
    </w:tbl>
    <w:p w:rsidR="003E33F8" w:rsidRDefault="003E33F8" w:rsidP="003E33F8">
      <w:pPr>
        <w:spacing w:after="3" w:line="253" w:lineRule="auto"/>
        <w:ind w:left="567" w:firstLine="0"/>
        <w:rPr>
          <w:szCs w:val="28"/>
        </w:rPr>
      </w:pPr>
    </w:p>
    <w:p w:rsidR="000F3790" w:rsidRPr="003E33F8" w:rsidRDefault="007C3688" w:rsidP="003E33F8">
      <w:pPr>
        <w:numPr>
          <w:ilvl w:val="1"/>
          <w:numId w:val="4"/>
        </w:numPr>
        <w:spacing w:after="3" w:line="253" w:lineRule="auto"/>
        <w:ind w:left="142" w:firstLine="425"/>
        <w:rPr>
          <w:szCs w:val="28"/>
        </w:rPr>
      </w:pPr>
      <w:r w:rsidRPr="003E33F8">
        <w:rPr>
          <w:szCs w:val="28"/>
        </w:rPr>
        <w:t>Альтернативы отчетности, необходимой к предоставлению образовательной орг</w:t>
      </w:r>
      <w:r w:rsidRPr="003E33F8">
        <w:rPr>
          <w:szCs w:val="28"/>
        </w:rPr>
        <w:t>анизацией</w:t>
      </w:r>
      <w:r w:rsidR="00952BF7">
        <w:rPr>
          <w:szCs w:val="28"/>
        </w:rPr>
        <w:t>:</w:t>
      </w:r>
    </w:p>
    <w:tbl>
      <w:tblPr>
        <w:tblStyle w:val="TableGrid"/>
        <w:tblW w:w="9602" w:type="dxa"/>
        <w:tblInd w:w="0" w:type="dxa"/>
        <w:tblCellMar>
          <w:top w:w="158" w:type="dxa"/>
          <w:left w:w="9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847"/>
        <w:gridCol w:w="4755"/>
      </w:tblGrid>
      <w:tr w:rsidR="000F3790" w:rsidRPr="009A14BA" w:rsidTr="00D37A56">
        <w:trPr>
          <w:trHeight w:val="494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790" w:rsidRPr="009773A4" w:rsidRDefault="007C3688">
            <w:pPr>
              <w:spacing w:after="0" w:line="259" w:lineRule="auto"/>
              <w:ind w:right="63" w:firstLine="0"/>
              <w:jc w:val="center"/>
              <w:rPr>
                <w:b/>
                <w:szCs w:val="28"/>
              </w:rPr>
            </w:pPr>
            <w:r w:rsidRPr="009773A4">
              <w:rPr>
                <w:b/>
                <w:szCs w:val="28"/>
              </w:rPr>
              <w:t xml:space="preserve">Отчетность 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790" w:rsidRPr="009773A4" w:rsidRDefault="007C3688">
            <w:pPr>
              <w:spacing w:after="0" w:line="259" w:lineRule="auto"/>
              <w:ind w:right="62" w:firstLine="0"/>
              <w:jc w:val="center"/>
              <w:rPr>
                <w:b/>
                <w:szCs w:val="28"/>
              </w:rPr>
            </w:pPr>
            <w:r w:rsidRPr="009773A4">
              <w:rPr>
                <w:b/>
                <w:szCs w:val="28"/>
              </w:rPr>
              <w:t xml:space="preserve">Альтернатива </w:t>
            </w:r>
          </w:p>
        </w:tc>
      </w:tr>
      <w:tr w:rsidR="000F3790" w:rsidRPr="009A14BA" w:rsidTr="009773A4">
        <w:trPr>
          <w:trHeight w:val="815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790" w:rsidRPr="009773A4" w:rsidRDefault="007C3688">
            <w:pPr>
              <w:spacing w:after="46" w:line="238" w:lineRule="auto"/>
              <w:ind w:left="2" w:right="60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Исключить практику запроса у учителей планов реализации методической темы, отчётов об их выполнении и иной </w:t>
            </w:r>
          </w:p>
          <w:p w:rsidR="000F3790" w:rsidRPr="009773A4" w:rsidRDefault="007C3688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9773A4">
              <w:rPr>
                <w:szCs w:val="28"/>
              </w:rPr>
              <w:t>избыточной документации</w:t>
            </w:r>
            <w:r w:rsidR="009A14BA" w:rsidRPr="009773A4">
              <w:rPr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790" w:rsidRPr="009773A4" w:rsidRDefault="007C3688">
            <w:pPr>
              <w:spacing w:after="0" w:line="259" w:lineRule="auto"/>
              <w:ind w:right="61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Заместитель директора при методическом сопровождении организации процедуры аттестации педагога, участия его в </w:t>
            </w:r>
            <w:proofErr w:type="spellStart"/>
            <w:r w:rsidRPr="009773A4">
              <w:rPr>
                <w:szCs w:val="28"/>
              </w:rPr>
              <w:t>конкурсно</w:t>
            </w:r>
            <w:proofErr w:type="spellEnd"/>
            <w:r w:rsidRPr="009773A4">
              <w:rPr>
                <w:szCs w:val="28"/>
              </w:rPr>
              <w:t xml:space="preserve">-олимпиадном движении фиксирует </w:t>
            </w:r>
            <w:r w:rsidRPr="009773A4">
              <w:rPr>
                <w:szCs w:val="28"/>
              </w:rPr>
              <w:lastRenderedPageBreak/>
              <w:t>методическую тему педагога, результаты работы над ней</w:t>
            </w:r>
            <w:r w:rsidR="009A14BA" w:rsidRPr="009773A4">
              <w:rPr>
                <w:szCs w:val="28"/>
              </w:rPr>
              <w:t>.</w:t>
            </w:r>
          </w:p>
        </w:tc>
      </w:tr>
      <w:tr w:rsidR="000F3790" w:rsidRPr="009A14BA" w:rsidTr="00D37A56">
        <w:trPr>
          <w:trHeight w:val="4359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790" w:rsidRPr="009773A4" w:rsidRDefault="007C3688">
            <w:pPr>
              <w:spacing w:after="32" w:line="251" w:lineRule="auto"/>
              <w:ind w:left="2" w:right="58" w:firstLine="0"/>
              <w:rPr>
                <w:szCs w:val="28"/>
              </w:rPr>
            </w:pPr>
            <w:r w:rsidRPr="009773A4">
              <w:rPr>
                <w:szCs w:val="28"/>
              </w:rPr>
              <w:lastRenderedPageBreak/>
              <w:t xml:space="preserve">Исключить практику запроса отчётов и фотоотчётов </w:t>
            </w:r>
            <w:r w:rsidRPr="009773A4">
              <w:rPr>
                <w:szCs w:val="28"/>
              </w:rPr>
              <w:t>о проведении в организациях Всероссийских тематических уроков и образовательных событий, приуроченных к государственным и национальным праздникам Российской Федерации, памятным датам российской истории и культуры, а также местным памятным датам и событиям,</w:t>
            </w:r>
            <w:r w:rsidRPr="009773A4">
              <w:rPr>
                <w:szCs w:val="28"/>
              </w:rPr>
              <w:t xml:space="preserve"> так как разработка  и утверждение образовательных программ организаций относится к компетенции организации (пункт 6 части 3 статьи 28 Закона № 273), а письма о проведении перечисленных мероприятий носят </w:t>
            </w:r>
          </w:p>
          <w:p w:rsidR="000F3790" w:rsidRPr="009773A4" w:rsidRDefault="007C3688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9773A4">
              <w:rPr>
                <w:szCs w:val="28"/>
              </w:rPr>
              <w:t>рекомендательный характер</w:t>
            </w:r>
            <w:r w:rsidR="009A14BA" w:rsidRPr="009773A4">
              <w:rPr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790" w:rsidRPr="009773A4" w:rsidRDefault="007C3688" w:rsidP="009A14BA">
            <w:pPr>
              <w:spacing w:after="6" w:line="258" w:lineRule="auto"/>
              <w:ind w:right="60" w:firstLine="0"/>
              <w:rPr>
                <w:szCs w:val="28"/>
              </w:rPr>
            </w:pPr>
            <w:r w:rsidRPr="009773A4">
              <w:rPr>
                <w:szCs w:val="28"/>
              </w:rPr>
              <w:t>При необходимости получе</w:t>
            </w:r>
            <w:r w:rsidRPr="009773A4">
              <w:rPr>
                <w:szCs w:val="28"/>
              </w:rPr>
              <w:t>ния информации о статистике реализации в организациях конкретных образовательных событий – использовать материалы, размещённые в новостных рубриках на официальных сайтах организаций в информационно-</w:t>
            </w:r>
            <w:r w:rsidR="009A14BA" w:rsidRPr="009773A4">
              <w:rPr>
                <w:szCs w:val="28"/>
              </w:rPr>
              <w:t>телекоммуникационной сети</w:t>
            </w:r>
            <w:r w:rsidRPr="009773A4">
              <w:rPr>
                <w:szCs w:val="28"/>
              </w:rPr>
              <w:t xml:space="preserve"> </w:t>
            </w:r>
            <w:r w:rsidRPr="009773A4">
              <w:rPr>
                <w:szCs w:val="28"/>
              </w:rPr>
              <w:tab/>
              <w:t xml:space="preserve">общего </w:t>
            </w:r>
            <w:r w:rsidRPr="009773A4">
              <w:rPr>
                <w:szCs w:val="28"/>
              </w:rPr>
              <w:t xml:space="preserve">пользования </w:t>
            </w:r>
            <w:r w:rsidRPr="009773A4">
              <w:rPr>
                <w:szCs w:val="28"/>
              </w:rPr>
              <w:tab/>
              <w:t>«Интернет»</w:t>
            </w:r>
            <w:r w:rsidR="009A14BA" w:rsidRPr="009773A4">
              <w:rPr>
                <w:szCs w:val="28"/>
              </w:rPr>
              <w:t xml:space="preserve"> </w:t>
            </w:r>
            <w:r w:rsidRPr="009773A4">
              <w:rPr>
                <w:szCs w:val="28"/>
              </w:rPr>
              <w:t xml:space="preserve">(далее – сеть «Интернет»);  </w:t>
            </w:r>
          </w:p>
          <w:p w:rsidR="000F3790" w:rsidRPr="009773A4" w:rsidRDefault="007C3688" w:rsidP="009A14BA">
            <w:pPr>
              <w:tabs>
                <w:tab w:val="center" w:pos="1641"/>
                <w:tab w:val="center" w:pos="2796"/>
                <w:tab w:val="right" w:pos="4616"/>
              </w:tabs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773A4">
              <w:rPr>
                <w:szCs w:val="28"/>
              </w:rPr>
              <w:t>Созда</w:t>
            </w:r>
            <w:r w:rsidR="009A14BA" w:rsidRPr="009773A4">
              <w:rPr>
                <w:szCs w:val="28"/>
              </w:rPr>
              <w:t>е</w:t>
            </w:r>
            <w:r w:rsidRPr="009773A4">
              <w:rPr>
                <w:szCs w:val="28"/>
              </w:rPr>
              <w:t xml:space="preserve">т </w:t>
            </w:r>
            <w:r w:rsidRPr="009773A4">
              <w:rPr>
                <w:szCs w:val="28"/>
              </w:rPr>
              <w:tab/>
              <w:t xml:space="preserve">данный </w:t>
            </w:r>
            <w:r w:rsidRPr="009773A4">
              <w:rPr>
                <w:szCs w:val="28"/>
              </w:rPr>
              <w:tab/>
              <w:t xml:space="preserve">контент </w:t>
            </w:r>
            <w:r w:rsidRPr="009773A4">
              <w:rPr>
                <w:szCs w:val="28"/>
              </w:rPr>
              <w:tab/>
            </w:r>
            <w:r w:rsidR="009A14BA" w:rsidRPr="009773A4">
              <w:rPr>
                <w:szCs w:val="28"/>
              </w:rPr>
              <w:t>методист по информатизации</w:t>
            </w:r>
            <w:r w:rsidRPr="009773A4">
              <w:rPr>
                <w:szCs w:val="28"/>
              </w:rPr>
              <w:t>, или другие</w:t>
            </w:r>
            <w:r w:rsidR="009A14BA" w:rsidRPr="009773A4">
              <w:rPr>
                <w:szCs w:val="28"/>
              </w:rPr>
              <w:t xml:space="preserve"> </w:t>
            </w:r>
            <w:r w:rsidRPr="009773A4">
              <w:rPr>
                <w:szCs w:val="28"/>
              </w:rPr>
              <w:t>педагогические работники на добровольной основе</w:t>
            </w:r>
            <w:r w:rsidR="009A14BA" w:rsidRPr="009773A4">
              <w:rPr>
                <w:szCs w:val="28"/>
              </w:rPr>
              <w:t>.</w:t>
            </w:r>
            <w:r w:rsidRPr="009773A4">
              <w:rPr>
                <w:szCs w:val="28"/>
              </w:rPr>
              <w:t xml:space="preserve"> </w:t>
            </w:r>
          </w:p>
        </w:tc>
      </w:tr>
      <w:tr w:rsidR="000F3790" w:rsidRPr="009A14BA" w:rsidTr="00D37A56">
        <w:trPr>
          <w:trHeight w:val="2429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790" w:rsidRPr="009773A4" w:rsidRDefault="007C3688" w:rsidP="00EF1550">
            <w:pPr>
              <w:spacing w:after="39" w:line="245" w:lineRule="auto"/>
              <w:ind w:left="2" w:right="59" w:firstLine="0"/>
              <w:rPr>
                <w:szCs w:val="28"/>
              </w:rPr>
            </w:pPr>
            <w:r w:rsidRPr="009773A4">
              <w:rPr>
                <w:szCs w:val="28"/>
              </w:rPr>
              <w:t>Не допускать включения в обязанности учителей, выполняющих функции классных р</w:t>
            </w:r>
            <w:r w:rsidRPr="009773A4">
              <w:rPr>
                <w:szCs w:val="28"/>
              </w:rPr>
              <w:t xml:space="preserve">уководителей, составления отчётной документации и (или) представления информации, входящей в должностные обязанности других педагогических работников в соответствии с </w:t>
            </w:r>
            <w:r w:rsidRPr="009773A4">
              <w:rPr>
                <w:szCs w:val="28"/>
              </w:rPr>
              <w:t xml:space="preserve">квалификационными </w:t>
            </w:r>
            <w:r w:rsidR="000F499C" w:rsidRPr="009773A4">
              <w:rPr>
                <w:szCs w:val="28"/>
              </w:rPr>
              <w:t>характеристиками.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790" w:rsidRPr="009773A4" w:rsidRDefault="004D6B97">
            <w:pPr>
              <w:spacing w:after="0" w:line="269" w:lineRule="auto"/>
              <w:ind w:firstLine="0"/>
              <w:jc w:val="left"/>
              <w:rPr>
                <w:szCs w:val="28"/>
              </w:rPr>
            </w:pPr>
            <w:r w:rsidRPr="009773A4">
              <w:rPr>
                <w:szCs w:val="28"/>
              </w:rPr>
              <w:t>С</w:t>
            </w:r>
            <w:r w:rsidR="007C3688" w:rsidRPr="009773A4">
              <w:rPr>
                <w:szCs w:val="28"/>
              </w:rPr>
              <w:t xml:space="preserve">оциальный педагог, педагог-психолог </w:t>
            </w:r>
            <w:r w:rsidR="007C3688" w:rsidRPr="009773A4">
              <w:rPr>
                <w:szCs w:val="28"/>
              </w:rPr>
              <w:t>(формирование</w:t>
            </w:r>
            <w:r w:rsidRPr="009773A4">
              <w:rPr>
                <w:szCs w:val="28"/>
              </w:rPr>
              <w:t xml:space="preserve"> </w:t>
            </w:r>
            <w:r w:rsidR="007C3688" w:rsidRPr="009773A4">
              <w:rPr>
                <w:szCs w:val="28"/>
              </w:rPr>
              <w:t>психолого</w:t>
            </w:r>
            <w:r w:rsidR="00EF1550" w:rsidRPr="009773A4">
              <w:rPr>
                <w:szCs w:val="28"/>
              </w:rPr>
              <w:t>-</w:t>
            </w:r>
            <w:r w:rsidR="007C3688" w:rsidRPr="009773A4">
              <w:rPr>
                <w:szCs w:val="28"/>
              </w:rPr>
              <w:t xml:space="preserve">педагогических характеристик классов и т. п.) </w:t>
            </w:r>
          </w:p>
          <w:p w:rsidR="000F3790" w:rsidRPr="009773A4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773A4">
              <w:rPr>
                <w:szCs w:val="28"/>
              </w:rPr>
              <w:t xml:space="preserve"> </w:t>
            </w:r>
          </w:p>
        </w:tc>
      </w:tr>
      <w:tr w:rsidR="000F3790" w:rsidRPr="009A14BA" w:rsidTr="00D37A56">
        <w:trPr>
          <w:trHeight w:val="1601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7D76" w:rsidRPr="009773A4" w:rsidRDefault="007C3688" w:rsidP="00A37D76">
            <w:pPr>
              <w:spacing w:after="41" w:line="243" w:lineRule="auto"/>
              <w:ind w:left="2" w:right="61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Не допускать включения в обязанности классных руководителей составления отчётной документации и (или) представления информации, связанной с выполнением функционала </w:t>
            </w:r>
            <w:r w:rsidR="00A37D76" w:rsidRPr="009773A4">
              <w:rPr>
                <w:szCs w:val="28"/>
              </w:rPr>
              <w:t xml:space="preserve">правоохранительных органов, органов управления здравоохранением, опеки и попечительства и т. д. (например, составления актов посещения жилых помещений, в которых проживают обучающиеся, списков обучающихся и их родителей (законных </w:t>
            </w:r>
            <w:r w:rsidR="00A37D76" w:rsidRPr="009773A4">
              <w:rPr>
                <w:szCs w:val="28"/>
              </w:rPr>
              <w:lastRenderedPageBreak/>
              <w:t xml:space="preserve">представителей), состоящих в религиозных организациях, информации о проведении </w:t>
            </w:r>
          </w:p>
          <w:p w:rsidR="00A37D76" w:rsidRPr="009773A4" w:rsidRDefault="00A37D76" w:rsidP="00A37D76">
            <w:pPr>
              <w:spacing w:after="0" w:line="259" w:lineRule="auto"/>
              <w:ind w:left="2" w:right="60" w:firstLine="0"/>
              <w:rPr>
                <w:szCs w:val="28"/>
              </w:rPr>
            </w:pPr>
            <w:r w:rsidRPr="009773A4">
              <w:rPr>
                <w:szCs w:val="28"/>
              </w:rPr>
              <w:t>профилактических прививок и т. п.)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790" w:rsidRPr="009773A4" w:rsidRDefault="007C3688">
            <w:pPr>
              <w:spacing w:after="0" w:line="278" w:lineRule="auto"/>
              <w:ind w:firstLine="0"/>
              <w:rPr>
                <w:szCs w:val="28"/>
              </w:rPr>
            </w:pPr>
            <w:r w:rsidRPr="009773A4">
              <w:rPr>
                <w:szCs w:val="28"/>
              </w:rPr>
              <w:lastRenderedPageBreak/>
              <w:t>Участковый</w:t>
            </w:r>
            <w:r w:rsidR="00D37A56" w:rsidRPr="009773A4">
              <w:rPr>
                <w:szCs w:val="28"/>
              </w:rPr>
              <w:t xml:space="preserve"> инспектор</w:t>
            </w:r>
            <w:r w:rsidRPr="009773A4">
              <w:rPr>
                <w:szCs w:val="28"/>
              </w:rPr>
              <w:t xml:space="preserve">, органы системы профилактики, школьный </w:t>
            </w:r>
            <w:r w:rsidR="00CE3837" w:rsidRPr="009773A4">
              <w:rPr>
                <w:szCs w:val="28"/>
              </w:rPr>
              <w:t>педиатр</w:t>
            </w:r>
            <w:r w:rsidRPr="009773A4">
              <w:rPr>
                <w:szCs w:val="28"/>
              </w:rPr>
              <w:t xml:space="preserve">/ </w:t>
            </w:r>
          </w:p>
          <w:p w:rsidR="000F3790" w:rsidRPr="009773A4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773A4">
              <w:rPr>
                <w:szCs w:val="28"/>
              </w:rPr>
              <w:t xml:space="preserve">медицинский работник  </w:t>
            </w:r>
          </w:p>
        </w:tc>
      </w:tr>
      <w:tr w:rsidR="00967D48" w:rsidRPr="009A14BA" w:rsidTr="00D37A56">
        <w:trPr>
          <w:trHeight w:val="1601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D48" w:rsidRPr="009773A4" w:rsidRDefault="00967D48" w:rsidP="00967D48">
            <w:pPr>
              <w:spacing w:after="0" w:line="259" w:lineRule="auto"/>
              <w:ind w:left="2" w:right="58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Обязанности по составлению руководителями МО отчётной документации (планов и графиков работы, протоколов заседаний, отчётов о выполнении планов и т. п.) и представлению её в городские методические объединения не установлены, поскольку задачей последних является оказание методической поддержки учителям (посредством трансляции передового профессионального опыта, консультаций по актуальным методическим проблемам и т. д.), а не осуществление функций по контролю (надзору) и (или) статистическому обобщению результатов их деятельности; к задачам МО относится оказание методического содействия в реализации образовательной программы организации (например, посредством проведения проблемных семинаров, экспертизы рабочих программ и т. д.), критерием же эффективности их работы является фактическое достижение планируемых образовательных результатов, а не формальное фиксирование проводимых мероприятий. 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D48" w:rsidRPr="009773A4" w:rsidRDefault="00967D48" w:rsidP="00967D48">
            <w:pPr>
              <w:spacing w:after="44" w:line="238" w:lineRule="auto"/>
              <w:ind w:right="59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Целесообразность (нецелесообразность) составления руководителями МО протоколов заседаний, отчётов о выполнении планов их работы и иной документации определяется участниками </w:t>
            </w:r>
          </w:p>
          <w:p w:rsidR="00967D48" w:rsidRPr="009773A4" w:rsidRDefault="00967D48" w:rsidP="00967D48">
            <w:pPr>
              <w:spacing w:after="0" w:line="278" w:lineRule="auto"/>
              <w:ind w:firstLine="0"/>
              <w:rPr>
                <w:szCs w:val="28"/>
              </w:rPr>
            </w:pPr>
            <w:r w:rsidRPr="009773A4">
              <w:rPr>
                <w:szCs w:val="28"/>
              </w:rPr>
              <w:t>МО</w:t>
            </w:r>
          </w:p>
        </w:tc>
      </w:tr>
    </w:tbl>
    <w:p w:rsidR="000F3790" w:rsidRPr="009A14BA" w:rsidRDefault="000F3790">
      <w:pPr>
        <w:spacing w:after="0" w:line="259" w:lineRule="auto"/>
        <w:ind w:left="-1560" w:right="29" w:firstLine="0"/>
        <w:jc w:val="left"/>
        <w:rPr>
          <w:sz w:val="24"/>
          <w:szCs w:val="24"/>
        </w:rPr>
      </w:pPr>
    </w:p>
    <w:tbl>
      <w:tblPr>
        <w:tblStyle w:val="TableGrid"/>
        <w:tblW w:w="9602" w:type="dxa"/>
        <w:tblInd w:w="0" w:type="dxa"/>
        <w:tblCellMar>
          <w:top w:w="159" w:type="dxa"/>
          <w:left w:w="9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847"/>
        <w:gridCol w:w="4755"/>
      </w:tblGrid>
      <w:tr w:rsidR="000F3790" w:rsidRPr="009A14BA" w:rsidTr="00A37D76">
        <w:trPr>
          <w:trHeight w:val="3257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790" w:rsidRPr="009773A4" w:rsidRDefault="007C3688">
            <w:pPr>
              <w:spacing w:after="0" w:line="259" w:lineRule="auto"/>
              <w:ind w:left="2" w:right="60" w:firstLine="0"/>
              <w:rPr>
                <w:szCs w:val="28"/>
              </w:rPr>
            </w:pPr>
            <w:r w:rsidRPr="009773A4">
              <w:rPr>
                <w:szCs w:val="28"/>
              </w:rPr>
              <w:lastRenderedPageBreak/>
              <w:t xml:space="preserve">Исключить практику запроса у учителей конспектов и (или) диагностических карт </w:t>
            </w:r>
            <w:r w:rsidRPr="009773A4">
              <w:rPr>
                <w:szCs w:val="28"/>
              </w:rPr>
              <w:t>уроков, а также планов подготовки к государственной итоговой аттестации, отчётов об их выполнении и т. п., так как соответствующие материалы (в случае их составления) являются рабочим инструментарием учителя, а не отчётной документацией, составление которо</w:t>
            </w:r>
            <w:r w:rsidRPr="009773A4">
              <w:rPr>
                <w:szCs w:val="28"/>
              </w:rPr>
              <w:t xml:space="preserve">й предусмотрено должностными обязанностями. 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790" w:rsidRPr="009773A4" w:rsidRDefault="007C3688">
            <w:pPr>
              <w:spacing w:after="0" w:line="257" w:lineRule="auto"/>
              <w:ind w:right="63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Проведение круглых столов (участники образовательного процесса) по реализации плана по подготовке к ГИА.  </w:t>
            </w:r>
          </w:p>
          <w:p w:rsidR="000F3790" w:rsidRPr="009773A4" w:rsidRDefault="007C3688">
            <w:pPr>
              <w:spacing w:after="0" w:line="252" w:lineRule="auto"/>
              <w:ind w:right="62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Ведение документации заместителем директора (карта анализа урока, план подготовки к ОГЭ и ЕГЭ, отчет об </w:t>
            </w:r>
            <w:r w:rsidRPr="009773A4">
              <w:rPr>
                <w:szCs w:val="28"/>
              </w:rPr>
              <w:t>исполнении) по необходимости</w:t>
            </w:r>
            <w:r w:rsidR="000E486E" w:rsidRPr="009773A4">
              <w:rPr>
                <w:szCs w:val="28"/>
              </w:rPr>
              <w:t>.</w:t>
            </w:r>
            <w:r w:rsidRPr="009773A4">
              <w:rPr>
                <w:szCs w:val="28"/>
              </w:rPr>
              <w:t xml:space="preserve"> </w:t>
            </w:r>
          </w:p>
          <w:p w:rsidR="000F3790" w:rsidRPr="009773A4" w:rsidRDefault="007C3688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773A4">
              <w:rPr>
                <w:szCs w:val="28"/>
              </w:rPr>
              <w:t xml:space="preserve"> </w:t>
            </w:r>
          </w:p>
        </w:tc>
      </w:tr>
      <w:tr w:rsidR="000F3790" w:rsidRPr="009A14BA" w:rsidTr="00A37D76">
        <w:trPr>
          <w:trHeight w:val="1877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790" w:rsidRPr="009773A4" w:rsidRDefault="007C3688">
            <w:pPr>
              <w:spacing w:after="0" w:line="259" w:lineRule="auto"/>
              <w:ind w:left="2" w:right="62" w:firstLine="0"/>
              <w:rPr>
                <w:szCs w:val="28"/>
              </w:rPr>
            </w:pPr>
            <w:r w:rsidRPr="009773A4">
              <w:rPr>
                <w:szCs w:val="28"/>
              </w:rPr>
              <w:t>Обеспечить установление адекватных для соблюдения учителями сроков выставления ими оценок успеваемости</w:t>
            </w:r>
            <w:r w:rsidR="009773A4">
              <w:rPr>
                <w:szCs w:val="28"/>
              </w:rPr>
              <w:t xml:space="preserve"> (проведенные письменные работы)</w:t>
            </w:r>
            <w:bookmarkStart w:id="0" w:name="_GoBack"/>
            <w:bookmarkEnd w:id="0"/>
            <w:r w:rsidRPr="009773A4">
              <w:rPr>
                <w:szCs w:val="28"/>
              </w:rPr>
              <w:t xml:space="preserve">.  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790" w:rsidRPr="009773A4" w:rsidRDefault="007C3688">
            <w:pPr>
              <w:spacing w:after="0" w:line="259" w:lineRule="auto"/>
              <w:ind w:right="61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При обучении по образовательным программам </w:t>
            </w:r>
            <w:r w:rsidRPr="009773A4">
              <w:rPr>
                <w:szCs w:val="28"/>
              </w:rPr>
              <w:t xml:space="preserve">основного общего и среднего общего образования – в течение 7 календарных </w:t>
            </w:r>
            <w:r w:rsidR="006722A3" w:rsidRPr="009773A4">
              <w:rPr>
                <w:szCs w:val="28"/>
              </w:rPr>
              <w:t>дней, но не позднее даты проведения промежуточной аттестации обучающихся</w:t>
            </w:r>
            <w:r w:rsidR="006722A3" w:rsidRPr="009773A4">
              <w:rPr>
                <w:szCs w:val="28"/>
              </w:rPr>
              <w:t>.</w:t>
            </w:r>
          </w:p>
        </w:tc>
      </w:tr>
      <w:tr w:rsidR="000F3790" w:rsidRPr="009A14BA" w:rsidTr="00A37D76">
        <w:trPr>
          <w:trHeight w:val="3810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790" w:rsidRPr="009773A4" w:rsidRDefault="007C3688">
            <w:pPr>
              <w:spacing w:after="0" w:line="259" w:lineRule="auto"/>
              <w:ind w:left="2" w:right="60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Исключить практику обязательного ведения учителями вспомогательных рубрик электронного журнала и дневников обучающихся. 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790" w:rsidRPr="009773A4" w:rsidRDefault="007C3688">
            <w:pPr>
              <w:spacing w:after="0" w:line="278" w:lineRule="auto"/>
              <w:ind w:firstLine="0"/>
              <w:rPr>
                <w:szCs w:val="28"/>
              </w:rPr>
            </w:pPr>
            <w:r w:rsidRPr="009773A4">
              <w:rPr>
                <w:szCs w:val="28"/>
              </w:rPr>
              <w:t>В части осуществления учителем контрольно-оценочной деятельн</w:t>
            </w:r>
            <w:r w:rsidRPr="009773A4">
              <w:rPr>
                <w:szCs w:val="28"/>
              </w:rPr>
              <w:t xml:space="preserve">ости в </w:t>
            </w:r>
          </w:p>
          <w:p w:rsidR="000F3790" w:rsidRPr="009773A4" w:rsidRDefault="007C3688">
            <w:pPr>
              <w:tabs>
                <w:tab w:val="right" w:pos="4617"/>
              </w:tabs>
              <w:spacing w:after="0" w:line="259" w:lineRule="auto"/>
              <w:ind w:firstLine="0"/>
              <w:jc w:val="left"/>
              <w:rPr>
                <w:szCs w:val="28"/>
              </w:rPr>
            </w:pPr>
            <w:r w:rsidRPr="009773A4">
              <w:rPr>
                <w:szCs w:val="28"/>
              </w:rPr>
              <w:t xml:space="preserve">условиях </w:t>
            </w:r>
            <w:r w:rsidRPr="009773A4">
              <w:rPr>
                <w:szCs w:val="28"/>
              </w:rPr>
              <w:tab/>
              <w:t>информационно-</w:t>
            </w:r>
          </w:p>
          <w:p w:rsidR="000F3790" w:rsidRPr="009773A4" w:rsidRDefault="007C3688">
            <w:pPr>
              <w:spacing w:after="0" w:line="259" w:lineRule="auto"/>
              <w:ind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коммуникационных технологий родителям </w:t>
            </w:r>
          </w:p>
          <w:p w:rsidR="000F3790" w:rsidRPr="009773A4" w:rsidRDefault="007C3688">
            <w:pPr>
              <w:spacing w:after="0" w:line="259" w:lineRule="auto"/>
              <w:ind w:right="62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(законным представителям) несовершеннолетних обучающихся гарантировано лишь право знакомиться с оценками успеваемости своих детей (пункт 4 части 3 статьи 44 Закона № 273), а осуществление иной связи учителя с родителями (лицами, их заменяющими) не требует </w:t>
            </w:r>
            <w:r w:rsidRPr="009773A4">
              <w:rPr>
                <w:szCs w:val="28"/>
              </w:rPr>
              <w:t xml:space="preserve">обязательного использования учителем ИКТ </w:t>
            </w:r>
          </w:p>
        </w:tc>
      </w:tr>
      <w:tr w:rsidR="000F3790" w:rsidRPr="009A14BA" w:rsidTr="00A37D76">
        <w:trPr>
          <w:trHeight w:val="2153"/>
        </w:trPr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790" w:rsidRPr="009773A4" w:rsidRDefault="007C3688">
            <w:pPr>
              <w:spacing w:after="27" w:line="254" w:lineRule="auto"/>
              <w:ind w:left="2" w:right="58" w:firstLine="0"/>
              <w:rPr>
                <w:szCs w:val="28"/>
              </w:rPr>
            </w:pPr>
            <w:r w:rsidRPr="009773A4">
              <w:rPr>
                <w:szCs w:val="28"/>
              </w:rPr>
              <w:t xml:space="preserve">Не допускать практики запросов результатов анализа письменных работ (статистики и разбора типичных ошибок, информации об их профилактике и т. п.); не вменять в </w:t>
            </w:r>
            <w:r w:rsidRPr="009773A4">
              <w:rPr>
                <w:szCs w:val="28"/>
              </w:rPr>
              <w:lastRenderedPageBreak/>
              <w:t>обязанность учителей составление отчётности, связанно</w:t>
            </w:r>
            <w:r w:rsidRPr="009773A4">
              <w:rPr>
                <w:szCs w:val="28"/>
              </w:rPr>
              <w:t xml:space="preserve">й с проверкой </w:t>
            </w:r>
          </w:p>
          <w:p w:rsidR="000F3790" w:rsidRPr="009773A4" w:rsidRDefault="007C3688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9773A4">
              <w:rPr>
                <w:szCs w:val="28"/>
              </w:rPr>
              <w:t xml:space="preserve">письменных работ   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790" w:rsidRPr="009773A4" w:rsidRDefault="007C3688">
            <w:pPr>
              <w:spacing w:after="0" w:line="259" w:lineRule="auto"/>
              <w:ind w:right="60" w:firstLine="0"/>
              <w:rPr>
                <w:szCs w:val="28"/>
              </w:rPr>
            </w:pPr>
            <w:r w:rsidRPr="009773A4">
              <w:rPr>
                <w:szCs w:val="28"/>
              </w:rPr>
              <w:lastRenderedPageBreak/>
              <w:t xml:space="preserve">Показателями объёма и качества выполнения соответствующей работы являются только сами проверенные работы, а критерием эффективности работы над ошибками – объективная </w:t>
            </w:r>
            <w:r w:rsidRPr="009773A4">
              <w:rPr>
                <w:szCs w:val="28"/>
              </w:rPr>
              <w:lastRenderedPageBreak/>
              <w:t xml:space="preserve">положительная динамика образовательных результатов </w:t>
            </w:r>
          </w:p>
        </w:tc>
      </w:tr>
    </w:tbl>
    <w:p w:rsidR="000F3790" w:rsidRDefault="007C3688">
      <w:pPr>
        <w:spacing w:after="31" w:line="259" w:lineRule="auto"/>
        <w:ind w:firstLine="0"/>
        <w:jc w:val="left"/>
      </w:pPr>
      <w:r>
        <w:rPr>
          <w:sz w:val="24"/>
        </w:rPr>
        <w:lastRenderedPageBreak/>
        <w:t xml:space="preserve"> </w:t>
      </w:r>
    </w:p>
    <w:p w:rsidR="000F3790" w:rsidRPr="006722A3" w:rsidRDefault="007C3688">
      <w:pPr>
        <w:numPr>
          <w:ilvl w:val="0"/>
          <w:numId w:val="4"/>
        </w:numPr>
        <w:spacing w:after="0" w:line="259" w:lineRule="auto"/>
        <w:ind w:firstLine="566"/>
        <w:jc w:val="left"/>
        <w:rPr>
          <w:szCs w:val="28"/>
        </w:rPr>
      </w:pPr>
      <w:r w:rsidRPr="006722A3">
        <w:rPr>
          <w:b/>
          <w:szCs w:val="28"/>
        </w:rPr>
        <w:t xml:space="preserve">Ответственность и права </w:t>
      </w:r>
    </w:p>
    <w:p w:rsidR="000F3790" w:rsidRPr="006722A3" w:rsidRDefault="007C3688">
      <w:pPr>
        <w:spacing w:after="0" w:line="259" w:lineRule="auto"/>
        <w:ind w:firstLine="0"/>
        <w:jc w:val="left"/>
        <w:rPr>
          <w:szCs w:val="28"/>
        </w:rPr>
      </w:pPr>
      <w:r w:rsidRPr="006722A3">
        <w:rPr>
          <w:b/>
          <w:szCs w:val="28"/>
        </w:rPr>
        <w:t xml:space="preserve"> </w:t>
      </w:r>
    </w:p>
    <w:p w:rsidR="000F3790" w:rsidRPr="006722A3" w:rsidRDefault="007C3688">
      <w:pPr>
        <w:spacing w:after="3" w:line="253" w:lineRule="auto"/>
        <w:ind w:left="-15" w:firstLine="566"/>
        <w:rPr>
          <w:szCs w:val="28"/>
        </w:rPr>
      </w:pPr>
      <w:r w:rsidRPr="006722A3">
        <w:rPr>
          <w:szCs w:val="28"/>
        </w:rPr>
        <w:t>Педагогический работник вправе не предоставлять отчетность, не связанную с его трудовыми обязанностями. Педагогический работник, реализующий основные образовательные программы, несет ответственность за своевременное и достоверное предоставление отчетной до</w:t>
      </w:r>
      <w:r w:rsidRPr="006722A3">
        <w:rPr>
          <w:szCs w:val="28"/>
        </w:rPr>
        <w:t xml:space="preserve">кументации в требуемых </w:t>
      </w:r>
      <w:r w:rsidR="006722A3" w:rsidRPr="006722A3">
        <w:rPr>
          <w:szCs w:val="28"/>
        </w:rPr>
        <w:t>формах из</w:t>
      </w:r>
      <w:r w:rsidRPr="006722A3">
        <w:rPr>
          <w:szCs w:val="28"/>
        </w:rPr>
        <w:t xml:space="preserve"> пункта 3 настоящего положения.  </w:t>
      </w:r>
    </w:p>
    <w:p w:rsidR="000F3790" w:rsidRPr="006722A3" w:rsidRDefault="007C3688">
      <w:pPr>
        <w:spacing w:after="0" w:line="259" w:lineRule="auto"/>
        <w:ind w:firstLine="0"/>
        <w:jc w:val="left"/>
        <w:rPr>
          <w:szCs w:val="28"/>
        </w:rPr>
      </w:pPr>
      <w:r w:rsidRPr="006722A3">
        <w:rPr>
          <w:szCs w:val="28"/>
        </w:rPr>
        <w:t xml:space="preserve"> </w:t>
      </w:r>
    </w:p>
    <w:p w:rsidR="000F3790" w:rsidRDefault="007C3688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sectPr w:rsidR="000F3790">
      <w:footerReference w:type="even" r:id="rId7"/>
      <w:footerReference w:type="default" r:id="rId8"/>
      <w:footerReference w:type="first" r:id="rId9"/>
      <w:pgSz w:w="11906" w:h="16838"/>
      <w:pgMar w:top="713" w:right="715" w:bottom="886" w:left="1560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688" w:rsidRDefault="007C3688">
      <w:pPr>
        <w:spacing w:after="0" w:line="240" w:lineRule="auto"/>
      </w:pPr>
      <w:r>
        <w:separator/>
      </w:r>
    </w:p>
  </w:endnote>
  <w:endnote w:type="continuationSeparator" w:id="0">
    <w:p w:rsidR="007C3688" w:rsidRDefault="007C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790" w:rsidRDefault="007C3688">
    <w:pPr>
      <w:spacing w:after="0" w:line="259" w:lineRule="auto"/>
      <w:ind w:right="4" w:firstLine="0"/>
      <w:jc w:val="center"/>
    </w:pPr>
    <w:r>
      <w:rPr>
        <w:rFonts w:ascii="Calibri" w:eastAsia="Calibri" w:hAnsi="Calibri" w:cs="Calibri"/>
        <w:color w:val="00000A"/>
        <w:sz w:val="22"/>
      </w:rPr>
      <w:fldChar w:fldCharType="begin"/>
    </w:r>
    <w:r>
      <w:rPr>
        <w:rFonts w:ascii="Calibri" w:eastAsia="Calibri" w:hAnsi="Calibri" w:cs="Calibri"/>
        <w:color w:val="00000A"/>
        <w:sz w:val="22"/>
      </w:rPr>
      <w:instrText xml:space="preserve"> PAGE   \* MERGEFORMAT </w:instrText>
    </w:r>
    <w:r>
      <w:rPr>
        <w:rFonts w:ascii="Calibri" w:eastAsia="Calibri" w:hAnsi="Calibri" w:cs="Calibri"/>
        <w:color w:val="00000A"/>
        <w:sz w:val="22"/>
      </w:rPr>
      <w:fldChar w:fldCharType="separate"/>
    </w:r>
    <w:r>
      <w:rPr>
        <w:rFonts w:ascii="Calibri" w:eastAsia="Calibri" w:hAnsi="Calibri" w:cs="Calibri"/>
        <w:color w:val="00000A"/>
        <w:sz w:val="22"/>
      </w:rPr>
      <w:t>1</w:t>
    </w:r>
    <w:r>
      <w:rPr>
        <w:rFonts w:ascii="Calibri" w:eastAsia="Calibri" w:hAnsi="Calibri" w:cs="Calibri"/>
        <w:color w:val="00000A"/>
        <w:sz w:val="22"/>
      </w:rPr>
      <w:fldChar w:fldCharType="end"/>
    </w:r>
    <w:r>
      <w:rPr>
        <w:rFonts w:ascii="Calibri" w:eastAsia="Calibri" w:hAnsi="Calibri" w:cs="Calibri"/>
        <w:color w:val="00000A"/>
        <w:sz w:val="22"/>
      </w:rPr>
      <w:t xml:space="preserve"> </w:t>
    </w:r>
  </w:p>
  <w:p w:rsidR="000F3790" w:rsidRDefault="007C3688">
    <w:pPr>
      <w:spacing w:after="0" w:line="259" w:lineRule="auto"/>
      <w:ind w:firstLine="0"/>
      <w:jc w:val="left"/>
    </w:pPr>
    <w:r>
      <w:rPr>
        <w:rFonts w:ascii="Calibri" w:eastAsia="Calibri" w:hAnsi="Calibri" w:cs="Calibri"/>
        <w:color w:val="00000A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790" w:rsidRDefault="007C3688">
    <w:pPr>
      <w:spacing w:after="0" w:line="259" w:lineRule="auto"/>
      <w:ind w:right="4" w:firstLine="0"/>
      <w:jc w:val="center"/>
    </w:pPr>
    <w:r>
      <w:rPr>
        <w:rFonts w:ascii="Calibri" w:eastAsia="Calibri" w:hAnsi="Calibri" w:cs="Calibri"/>
        <w:color w:val="00000A"/>
        <w:sz w:val="22"/>
      </w:rPr>
      <w:fldChar w:fldCharType="begin"/>
    </w:r>
    <w:r>
      <w:rPr>
        <w:rFonts w:ascii="Calibri" w:eastAsia="Calibri" w:hAnsi="Calibri" w:cs="Calibri"/>
        <w:color w:val="00000A"/>
        <w:sz w:val="22"/>
      </w:rPr>
      <w:instrText xml:space="preserve"> PAGE   \* MERGEFORMAT </w:instrText>
    </w:r>
    <w:r>
      <w:rPr>
        <w:rFonts w:ascii="Calibri" w:eastAsia="Calibri" w:hAnsi="Calibri" w:cs="Calibri"/>
        <w:color w:val="00000A"/>
        <w:sz w:val="22"/>
      </w:rPr>
      <w:fldChar w:fldCharType="separate"/>
    </w:r>
    <w:r>
      <w:rPr>
        <w:rFonts w:ascii="Calibri" w:eastAsia="Calibri" w:hAnsi="Calibri" w:cs="Calibri"/>
        <w:color w:val="00000A"/>
        <w:sz w:val="22"/>
      </w:rPr>
      <w:t>1</w:t>
    </w:r>
    <w:r>
      <w:rPr>
        <w:rFonts w:ascii="Calibri" w:eastAsia="Calibri" w:hAnsi="Calibri" w:cs="Calibri"/>
        <w:color w:val="00000A"/>
        <w:sz w:val="22"/>
      </w:rPr>
      <w:fldChar w:fldCharType="end"/>
    </w:r>
    <w:r>
      <w:rPr>
        <w:rFonts w:ascii="Calibri" w:eastAsia="Calibri" w:hAnsi="Calibri" w:cs="Calibri"/>
        <w:color w:val="00000A"/>
        <w:sz w:val="22"/>
      </w:rPr>
      <w:t xml:space="preserve"> </w:t>
    </w:r>
  </w:p>
  <w:p w:rsidR="000F3790" w:rsidRDefault="007C3688">
    <w:pPr>
      <w:spacing w:after="0" w:line="259" w:lineRule="auto"/>
      <w:ind w:firstLine="0"/>
      <w:jc w:val="left"/>
    </w:pPr>
    <w:r>
      <w:rPr>
        <w:rFonts w:ascii="Calibri" w:eastAsia="Calibri" w:hAnsi="Calibri" w:cs="Calibri"/>
        <w:color w:val="00000A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790" w:rsidRDefault="007C3688">
    <w:pPr>
      <w:spacing w:after="0" w:line="259" w:lineRule="auto"/>
      <w:ind w:right="4" w:firstLine="0"/>
      <w:jc w:val="center"/>
    </w:pPr>
    <w:r>
      <w:rPr>
        <w:rFonts w:ascii="Calibri" w:eastAsia="Calibri" w:hAnsi="Calibri" w:cs="Calibri"/>
        <w:color w:val="00000A"/>
        <w:sz w:val="22"/>
      </w:rPr>
      <w:fldChar w:fldCharType="begin"/>
    </w:r>
    <w:r>
      <w:rPr>
        <w:rFonts w:ascii="Calibri" w:eastAsia="Calibri" w:hAnsi="Calibri" w:cs="Calibri"/>
        <w:color w:val="00000A"/>
        <w:sz w:val="22"/>
      </w:rPr>
      <w:instrText xml:space="preserve"> PAGE   \* MERGEFORMAT </w:instrText>
    </w:r>
    <w:r>
      <w:rPr>
        <w:rFonts w:ascii="Calibri" w:eastAsia="Calibri" w:hAnsi="Calibri" w:cs="Calibri"/>
        <w:color w:val="00000A"/>
        <w:sz w:val="22"/>
      </w:rPr>
      <w:fldChar w:fldCharType="separate"/>
    </w:r>
    <w:r>
      <w:rPr>
        <w:rFonts w:ascii="Calibri" w:eastAsia="Calibri" w:hAnsi="Calibri" w:cs="Calibri"/>
        <w:color w:val="00000A"/>
        <w:sz w:val="22"/>
      </w:rPr>
      <w:t>1</w:t>
    </w:r>
    <w:r>
      <w:rPr>
        <w:rFonts w:ascii="Calibri" w:eastAsia="Calibri" w:hAnsi="Calibri" w:cs="Calibri"/>
        <w:color w:val="00000A"/>
        <w:sz w:val="22"/>
      </w:rPr>
      <w:fldChar w:fldCharType="end"/>
    </w:r>
    <w:r>
      <w:rPr>
        <w:rFonts w:ascii="Calibri" w:eastAsia="Calibri" w:hAnsi="Calibri" w:cs="Calibri"/>
        <w:color w:val="00000A"/>
        <w:sz w:val="22"/>
      </w:rPr>
      <w:t xml:space="preserve"> </w:t>
    </w:r>
  </w:p>
  <w:p w:rsidR="000F3790" w:rsidRDefault="007C3688">
    <w:pPr>
      <w:spacing w:after="0" w:line="259" w:lineRule="auto"/>
      <w:ind w:firstLine="0"/>
      <w:jc w:val="left"/>
    </w:pPr>
    <w:r>
      <w:rPr>
        <w:rFonts w:ascii="Calibri" w:eastAsia="Calibri" w:hAnsi="Calibri" w:cs="Calibri"/>
        <w:color w:val="00000A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688" w:rsidRDefault="007C3688">
      <w:pPr>
        <w:spacing w:after="0" w:line="240" w:lineRule="auto"/>
      </w:pPr>
      <w:r>
        <w:separator/>
      </w:r>
    </w:p>
  </w:footnote>
  <w:footnote w:type="continuationSeparator" w:id="0">
    <w:p w:rsidR="007C3688" w:rsidRDefault="007C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B35"/>
    <w:multiLevelType w:val="hybridMultilevel"/>
    <w:tmpl w:val="75E8E57A"/>
    <w:lvl w:ilvl="0" w:tplc="FD343E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A7C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4F3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620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44C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606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08B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4409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5EAD4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75E3C"/>
    <w:multiLevelType w:val="hybridMultilevel"/>
    <w:tmpl w:val="CD829F66"/>
    <w:lvl w:ilvl="0" w:tplc="9F10B3EA">
      <w:start w:val="3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420A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88F6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D096E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E251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E2F6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668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30DC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4F6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FC2A73"/>
    <w:multiLevelType w:val="multilevel"/>
    <w:tmpl w:val="4290DBE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15352B"/>
    <w:multiLevelType w:val="hybridMultilevel"/>
    <w:tmpl w:val="E95CF206"/>
    <w:lvl w:ilvl="0" w:tplc="7F80DEE6">
      <w:start w:val="1"/>
      <w:numFmt w:val="decimal"/>
      <w:lvlText w:val="%1."/>
      <w:lvlJc w:val="left"/>
      <w:pPr>
        <w:ind w:left="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80B424">
      <w:start w:val="1"/>
      <w:numFmt w:val="lowerLetter"/>
      <w:lvlText w:val="%2"/>
      <w:lvlJc w:val="left"/>
      <w:pPr>
        <w:ind w:left="1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161BEE">
      <w:start w:val="1"/>
      <w:numFmt w:val="lowerRoman"/>
      <w:lvlText w:val="%3"/>
      <w:lvlJc w:val="left"/>
      <w:pPr>
        <w:ind w:left="2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6172E">
      <w:start w:val="1"/>
      <w:numFmt w:val="decimal"/>
      <w:lvlText w:val="%4"/>
      <w:lvlJc w:val="left"/>
      <w:pPr>
        <w:ind w:left="3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EAD36">
      <w:start w:val="1"/>
      <w:numFmt w:val="lowerLetter"/>
      <w:lvlText w:val="%5"/>
      <w:lvlJc w:val="left"/>
      <w:pPr>
        <w:ind w:left="3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4A1EC">
      <w:start w:val="1"/>
      <w:numFmt w:val="lowerRoman"/>
      <w:lvlText w:val="%6"/>
      <w:lvlJc w:val="left"/>
      <w:pPr>
        <w:ind w:left="4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8AB53E">
      <w:start w:val="1"/>
      <w:numFmt w:val="decimal"/>
      <w:lvlText w:val="%7"/>
      <w:lvlJc w:val="left"/>
      <w:pPr>
        <w:ind w:left="5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A5EAE">
      <w:start w:val="1"/>
      <w:numFmt w:val="lowerLetter"/>
      <w:lvlText w:val="%8"/>
      <w:lvlJc w:val="left"/>
      <w:pPr>
        <w:ind w:left="6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EA518">
      <w:start w:val="1"/>
      <w:numFmt w:val="lowerRoman"/>
      <w:lvlText w:val="%9"/>
      <w:lvlJc w:val="left"/>
      <w:pPr>
        <w:ind w:left="6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90"/>
    <w:rsid w:val="000E486E"/>
    <w:rsid w:val="000F3790"/>
    <w:rsid w:val="000F499C"/>
    <w:rsid w:val="002334A5"/>
    <w:rsid w:val="003E33F8"/>
    <w:rsid w:val="004D6B97"/>
    <w:rsid w:val="006722A3"/>
    <w:rsid w:val="00697BBC"/>
    <w:rsid w:val="007B0491"/>
    <w:rsid w:val="007C3688"/>
    <w:rsid w:val="007D773B"/>
    <w:rsid w:val="00845C4C"/>
    <w:rsid w:val="00921F5B"/>
    <w:rsid w:val="00952BF7"/>
    <w:rsid w:val="00967D48"/>
    <w:rsid w:val="009773A4"/>
    <w:rsid w:val="009A14BA"/>
    <w:rsid w:val="009E2DDC"/>
    <w:rsid w:val="009F6425"/>
    <w:rsid w:val="00A37D76"/>
    <w:rsid w:val="00A92C03"/>
    <w:rsid w:val="00BC5E50"/>
    <w:rsid w:val="00C82F65"/>
    <w:rsid w:val="00CE3837"/>
    <w:rsid w:val="00D37A56"/>
    <w:rsid w:val="00E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5574"/>
  <w15:docId w15:val="{43284013-B23C-4981-9A70-E192E8B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ЦО2</cp:lastModifiedBy>
  <cp:revision>23</cp:revision>
  <dcterms:created xsi:type="dcterms:W3CDTF">2024-11-06T12:27:00Z</dcterms:created>
  <dcterms:modified xsi:type="dcterms:W3CDTF">2024-11-07T07:37:00Z</dcterms:modified>
</cp:coreProperties>
</file>