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ind w:firstLine="567" w:left="0" w:right="0"/>
        <w:contextualSpacing w:val="false"/>
        <w:jc w:val="center"/>
      </w:pPr>
      <w:r>
        <w:rPr>
          <w:b/>
        </w:rPr>
        <w:t>Аннотация к рабочим программам по географии 5-9  классов</w:t>
      </w:r>
    </w:p>
    <w:p>
      <w:pPr>
        <w:pStyle w:val="style0"/>
        <w:spacing w:after="0" w:before="0"/>
        <w:ind w:firstLine="567" w:left="0" w:right="0"/>
        <w:contextualSpacing w:val="false"/>
        <w:jc w:val="center"/>
      </w:pPr>
      <w:r>
        <w:rPr>
          <w:b/>
        </w:rPr>
        <w:t>202</w:t>
      </w:r>
      <w:r>
        <w:rPr>
          <w:b/>
        </w:rPr>
        <w:t>4</w:t>
      </w:r>
      <w:r>
        <w:rPr>
          <w:b/>
        </w:rPr>
        <w:t>-202</w:t>
      </w:r>
      <w:r>
        <w:rPr>
          <w:b/>
        </w:rPr>
        <w:t>5</w:t>
      </w:r>
      <w:r>
        <w:rPr>
          <w:b/>
        </w:rPr>
        <w:t xml:space="preserve"> уч.г.</w:t>
      </w:r>
    </w:p>
    <w:p>
      <w:pPr>
        <w:pStyle w:val="style0"/>
        <w:spacing w:after="0" w:before="0"/>
        <w:ind w:firstLine="567" w:left="0" w:right="0"/>
        <w:contextualSpacing w:val="false"/>
        <w:jc w:val="both"/>
      </w:pPr>
      <w:r>
        <w:rPr/>
        <w:t>В 202</w:t>
      </w:r>
      <w:r>
        <w:rPr/>
        <w:t>4</w:t>
      </w:r>
      <w:r>
        <w:rPr/>
        <w:t>/202</w:t>
      </w:r>
      <w:r>
        <w:rPr/>
        <w:t>5</w:t>
      </w:r>
      <w:r>
        <w:rPr/>
        <w:t xml:space="preserve"> учебном году рабочие программы реализуются для 5-9 классов. </w:t>
      </w:r>
    </w:p>
    <w:p>
      <w:pPr>
        <w:pStyle w:val="style0"/>
        <w:spacing w:after="0" w:before="0"/>
        <w:ind w:firstLine="567" w:left="0" w:right="0"/>
        <w:contextualSpacing w:val="false"/>
        <w:jc w:val="both"/>
      </w:pPr>
      <w:r>
        <w:rPr/>
        <w:t xml:space="preserve">Рабочая программа по географии для 5-9 класса соответствует федеральному государственному образовательному стандарту (ФГОС), Федеральной образовательной программе (ФОП).  </w:t>
      </w:r>
    </w:p>
    <w:p>
      <w:pPr>
        <w:pStyle w:val="style0"/>
        <w:spacing w:after="0" w:before="0"/>
        <w:ind w:firstLine="567" w:left="0" w:right="0"/>
        <w:contextualSpacing w:val="false"/>
        <w:jc w:val="left"/>
      </w:pPr>
      <w:r>
        <w:rPr/>
        <w:t>Рабочие программы ориентированы на работу с учебниками предметной линии под редакцией Климановой О.А.,7 кл издательство«Просвещение», Алексеева А.И. 8 кл,издательство «Просвещение», Алексеева А.И. 9 кл,издательство «Просвещение».</w:t>
      </w:r>
    </w:p>
    <w:p>
      <w:pPr>
        <w:pStyle w:val="style0"/>
        <w:spacing w:after="0" w:before="0"/>
        <w:ind w:firstLine="567" w:left="0" w:right="0"/>
        <w:contextualSpacing w:val="false"/>
        <w:jc w:val="both"/>
      </w:pPr>
      <w:r>
        <w:rPr/>
        <w:t>Рабочие программы по географии рассчитаны для 7-9 класса на 68 часов в год (2 час в неделю, 34 недели).</w:t>
      </w:r>
    </w:p>
    <w:p>
      <w:pPr>
        <w:pStyle w:val="style0"/>
        <w:spacing w:after="0" w:before="0"/>
        <w:ind w:firstLine="567" w:left="0" w:right="0"/>
        <w:contextualSpacing w:val="false"/>
        <w:jc w:val="both"/>
      </w:pPr>
      <w:r>
        <w:rPr/>
        <w:t>Программы разработаны на основе:</w:t>
      </w:r>
    </w:p>
    <w:p>
      <w:pPr>
        <w:pStyle w:val="style0"/>
        <w:spacing w:after="0" w:before="0"/>
        <w:ind w:firstLine="567" w:left="0" w:right="0"/>
        <w:contextualSpacing w:val="false"/>
        <w:jc w:val="both"/>
      </w:pPr>
      <w:r>
        <w:rPr>
          <w:rFonts w:ascii="Symbol" w:hAnsi="Symbol"/>
        </w:rPr>
        <w:t></w:t>
      </w:r>
      <w:r>
        <w:rPr/>
        <w:t xml:space="preserve"> </w:t>
      </w:r>
      <w:r>
        <w:rPr/>
        <w:t>Федеральной образовательной программы 202</w:t>
      </w:r>
      <w:r>
        <w:rPr/>
        <w:t>4</w:t>
      </w:r>
      <w:r>
        <w:rPr/>
        <w:t xml:space="preserve"> года;</w:t>
      </w:r>
    </w:p>
    <w:p>
      <w:pPr>
        <w:pStyle w:val="style0"/>
        <w:spacing w:after="0" w:before="0"/>
        <w:ind w:firstLine="567" w:left="0" w:right="0"/>
        <w:contextualSpacing w:val="false"/>
        <w:jc w:val="both"/>
      </w:pPr>
      <w:r>
        <w:rPr>
          <w:rFonts w:ascii="Symbol" w:hAnsi="Symbol"/>
        </w:rPr>
        <w:t></w:t>
      </w:r>
      <w:r>
        <w:rPr/>
        <w:t xml:space="preserve"> </w:t>
      </w:r>
      <w:r>
        <w:rPr/>
        <w:t>Федеральный государственный образовательный стандарт общего образования второго поколения (приказ Министерства образования и науки Российской Федерации от 17 декабря 2010 г. No 1897.</w:t>
      </w:r>
    </w:p>
    <w:p>
      <w:pPr>
        <w:pStyle w:val="style0"/>
        <w:spacing w:after="0" w:before="0"/>
        <w:ind w:firstLine="567" w:left="0" w:right="0"/>
        <w:contextualSpacing w:val="false"/>
        <w:jc w:val="left"/>
      </w:pPr>
      <w:r>
        <w:rPr/>
        <w:t>При обучении в МБВСОУ Центре образования г.Ставрополя им.Героя России В.Духина  используются учебники, входящие в федеральный перечень учебников, рекомендованных (допущенных) к использованию в образовательном процессе в образовательных учреждениях в текущем учебном году, имеющиеся на балансе школы.</w:t>
      </w:r>
    </w:p>
    <w:p>
      <w:pPr>
        <w:pStyle w:val="style0"/>
        <w:spacing w:after="0" w:before="0"/>
        <w:ind w:firstLine="567" w:left="0" w:right="0"/>
        <w:contextualSpacing w:val="false"/>
        <w:jc w:val="both"/>
      </w:pPr>
      <w:r>
        <w:rPr/>
      </w:r>
    </w:p>
    <w:p>
      <w:pPr>
        <w:pStyle w:val="style0"/>
        <w:pageBreakBefore/>
        <w:spacing w:after="160" w:before="0"/>
        <w:contextualSpacing w:val="false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-24577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160" w:before="0" w:line="252" w:lineRule="auto"/>
      <w:contextualSpacing w:val="false"/>
    </w:pPr>
    <w:rPr>
      <w:rFonts w:ascii="Times New Roman" w:cs="Calibri" w:eastAsia="SimSun" w:hAnsi="Times New Roman"/>
      <w:color w:val="00000A"/>
      <w:sz w:val="28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2023-09-06T11:34:00.00Z</dcterms:created>
  <dc:creator>metodic8</dc:creator>
  <cp:lastModifiedBy>metodic8</cp:lastModifiedBy>
  <dcterms:modified xsi:type="dcterms:W3CDTF">2023-09-06T11:41:00.00Z</dcterms:modified>
  <cp:revision>1</cp:revision>
</cp:coreProperties>
</file>